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D7E2" w14:textId="77777777" w:rsidR="000D73A3" w:rsidRPr="005F1E99" w:rsidRDefault="000D73A3" w:rsidP="000D73A3">
      <w:pPr>
        <w:overflowPunct w:val="0"/>
        <w:autoSpaceDE w:val="0"/>
        <w:autoSpaceDN w:val="0"/>
        <w:adjustRightInd w:val="0"/>
        <w:spacing w:after="0" w:line="240" w:lineRule="auto"/>
        <w:ind w:left="1440" w:hanging="1440"/>
        <w:jc w:val="center"/>
        <w:rPr>
          <w:rFonts w:ascii="Times New Roman" w:eastAsia="Times New Roman" w:hAnsi="Times New Roman" w:cs="Times New Roman"/>
          <w:b/>
          <w:sz w:val="32"/>
          <w:szCs w:val="32"/>
        </w:rPr>
      </w:pPr>
      <w:r w:rsidRPr="005F1E99">
        <w:rPr>
          <w:rFonts w:ascii="Times New Roman" w:eastAsia="Times New Roman" w:hAnsi="Times New Roman" w:cs="Times New Roman"/>
          <w:b/>
          <w:sz w:val="32"/>
          <w:szCs w:val="32"/>
        </w:rPr>
        <w:t>SAMPLE POLICE DEPARTMENT</w:t>
      </w:r>
    </w:p>
    <w:p w14:paraId="28C5C741" w14:textId="77777777" w:rsidR="000D73A3" w:rsidRPr="005F1E99" w:rsidRDefault="000D73A3" w:rsidP="000D73A3">
      <w:pPr>
        <w:spacing w:after="0" w:line="240" w:lineRule="auto"/>
        <w:rPr>
          <w:rFonts w:ascii="Times New Roman" w:eastAsia="Times New Roman" w:hAnsi="Times New Roman" w:cs="Times New Roman"/>
          <w:b/>
          <w:sz w:val="40"/>
          <w:szCs w:val="40"/>
        </w:rPr>
      </w:pPr>
    </w:p>
    <w:p w14:paraId="126A95D3" w14:textId="77777777" w:rsidR="000D73A3" w:rsidRPr="000D73A3" w:rsidRDefault="000D73A3" w:rsidP="000D73A3">
      <w:pPr>
        <w:jc w:val="center"/>
        <w:rPr>
          <w:rFonts w:ascii="Times New Roman" w:hAnsi="Times New Roman" w:cs="Times New Roman"/>
          <w:b/>
          <w:bCs/>
          <w:sz w:val="32"/>
          <w:szCs w:val="32"/>
        </w:rPr>
      </w:pPr>
      <w:r w:rsidRPr="000D73A3">
        <w:rPr>
          <w:rFonts w:ascii="Times New Roman" w:hAnsi="Times New Roman" w:cs="Times New Roman"/>
          <w:b/>
          <w:bCs/>
          <w:sz w:val="32"/>
          <w:szCs w:val="32"/>
        </w:rPr>
        <w:t>SPEECH AND USE OF SOCIAL MEDIA CHANNELS</w:t>
      </w:r>
    </w:p>
    <w:p w14:paraId="49C99227" w14:textId="77777777" w:rsidR="000D73A3" w:rsidRPr="0025113C" w:rsidRDefault="000D73A3" w:rsidP="0025113C">
      <w:pPr>
        <w:spacing w:after="0" w:line="240" w:lineRule="auto"/>
        <w:jc w:val="both"/>
        <w:rPr>
          <w:rFonts w:ascii="Times New Roman" w:eastAsia="Times New Roman" w:hAnsi="Times New Roman" w:cs="Times New Roman"/>
          <w:b/>
          <w:sz w:val="24"/>
          <w:szCs w:val="24"/>
        </w:rPr>
      </w:pPr>
    </w:p>
    <w:p w14:paraId="54F8C2AD" w14:textId="77777777" w:rsidR="000D73A3" w:rsidRPr="0025113C" w:rsidRDefault="000D73A3" w:rsidP="0025113C">
      <w:pPr>
        <w:spacing w:after="0" w:line="240" w:lineRule="auto"/>
        <w:jc w:val="both"/>
        <w:rPr>
          <w:rFonts w:ascii="Times New Roman" w:eastAsia="Times New Roman" w:hAnsi="Times New Roman" w:cs="Times New Roman"/>
          <w:sz w:val="24"/>
          <w:szCs w:val="24"/>
        </w:rPr>
      </w:pPr>
      <w:r w:rsidRPr="0025113C">
        <w:rPr>
          <w:rFonts w:ascii="Times New Roman" w:eastAsia="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64711375" w14:textId="1E027920" w:rsidR="003C436E" w:rsidRPr="0025113C" w:rsidRDefault="003C436E" w:rsidP="0025113C">
      <w:pPr>
        <w:jc w:val="both"/>
        <w:rPr>
          <w:rFonts w:ascii="Times New Roman" w:hAnsi="Times New Roman" w:cs="Times New Roman"/>
          <w:b/>
          <w:bCs/>
          <w:sz w:val="24"/>
          <w:szCs w:val="24"/>
        </w:rPr>
      </w:pPr>
    </w:p>
    <w:p w14:paraId="7C22CB30" w14:textId="574C19CF" w:rsidR="00A029D9" w:rsidRPr="0025113C" w:rsidRDefault="000D73A3" w:rsidP="0025113C">
      <w:pPr>
        <w:pStyle w:val="ListParagraph"/>
        <w:numPr>
          <w:ilvl w:val="0"/>
          <w:numId w:val="4"/>
        </w:numPr>
        <w:spacing w:after="100" w:afterAutospacing="1" w:line="240" w:lineRule="auto"/>
        <w:ind w:left="360" w:hanging="360"/>
        <w:jc w:val="both"/>
        <w:rPr>
          <w:rFonts w:ascii="Times New Roman" w:hAnsi="Times New Roman" w:cs="Times New Roman"/>
          <w:b/>
          <w:bCs/>
          <w:sz w:val="24"/>
          <w:szCs w:val="24"/>
        </w:rPr>
      </w:pPr>
      <w:r w:rsidRPr="0025113C">
        <w:rPr>
          <w:rFonts w:ascii="Times New Roman" w:hAnsi="Times New Roman" w:cs="Times New Roman"/>
          <w:b/>
          <w:bCs/>
          <w:sz w:val="24"/>
          <w:szCs w:val="24"/>
        </w:rPr>
        <w:t xml:space="preserve">PURPOSE AND </w:t>
      </w:r>
      <w:r w:rsidR="00A029D9" w:rsidRPr="0025113C">
        <w:rPr>
          <w:rFonts w:ascii="Times New Roman" w:hAnsi="Times New Roman" w:cs="Times New Roman"/>
          <w:b/>
          <w:bCs/>
          <w:sz w:val="24"/>
          <w:szCs w:val="24"/>
        </w:rPr>
        <w:t>SCOPE</w:t>
      </w:r>
    </w:p>
    <w:p w14:paraId="1D870EB7" w14:textId="77777777" w:rsidR="003E3E01" w:rsidRPr="0025113C" w:rsidRDefault="003E3E01" w:rsidP="0025113C">
      <w:pPr>
        <w:pStyle w:val="ListParagraph"/>
        <w:spacing w:after="100" w:afterAutospacing="1" w:line="240" w:lineRule="auto"/>
        <w:ind w:left="360"/>
        <w:jc w:val="both"/>
        <w:rPr>
          <w:rFonts w:ascii="Times New Roman" w:hAnsi="Times New Roman" w:cs="Times New Roman"/>
          <w:b/>
          <w:bCs/>
          <w:sz w:val="24"/>
          <w:szCs w:val="24"/>
        </w:rPr>
      </w:pPr>
    </w:p>
    <w:p w14:paraId="05AEFF23" w14:textId="28772407" w:rsidR="0047453C" w:rsidRPr="0025113C" w:rsidRDefault="000D73A3" w:rsidP="0025113C">
      <w:pPr>
        <w:pStyle w:val="ListParagraph"/>
        <w:numPr>
          <w:ilvl w:val="0"/>
          <w:numId w:val="11"/>
        </w:numPr>
        <w:ind w:left="720"/>
        <w:jc w:val="both"/>
        <w:rPr>
          <w:rFonts w:ascii="Times New Roman" w:hAnsi="Times New Roman" w:cs="Times New Roman"/>
          <w:sz w:val="24"/>
          <w:szCs w:val="24"/>
        </w:rPr>
      </w:pPr>
      <w:r w:rsidRPr="0025113C">
        <w:rPr>
          <w:rFonts w:ascii="Times New Roman" w:hAnsi="Times New Roman" w:cs="Times New Roman"/>
          <w:sz w:val="24"/>
          <w:szCs w:val="24"/>
        </w:rPr>
        <w:t>T</w:t>
      </w:r>
      <w:r w:rsidR="00A029D9" w:rsidRPr="0025113C">
        <w:rPr>
          <w:rFonts w:ascii="Times New Roman" w:hAnsi="Times New Roman" w:cs="Times New Roman"/>
          <w:sz w:val="24"/>
          <w:szCs w:val="24"/>
        </w:rPr>
        <w:t xml:space="preserve">his policy is applicable to all </w:t>
      </w:r>
      <w:r w:rsidR="006778A5" w:rsidRPr="0025113C">
        <w:rPr>
          <w:rFonts w:ascii="Times New Roman" w:hAnsi="Times New Roman" w:cs="Times New Roman"/>
          <w:sz w:val="24"/>
          <w:szCs w:val="24"/>
        </w:rPr>
        <w:t>D</w:t>
      </w:r>
      <w:r w:rsidR="00A029D9" w:rsidRPr="0025113C">
        <w:rPr>
          <w:rFonts w:ascii="Times New Roman" w:hAnsi="Times New Roman" w:cs="Times New Roman"/>
          <w:sz w:val="24"/>
          <w:szCs w:val="24"/>
        </w:rPr>
        <w:t>epartment personnel, including part- and full-time employees, and volunteers.</w:t>
      </w:r>
      <w:r w:rsidR="000C7D46" w:rsidRPr="0025113C">
        <w:rPr>
          <w:rFonts w:ascii="Times New Roman" w:hAnsi="Times New Roman" w:cs="Times New Roman"/>
          <w:sz w:val="24"/>
          <w:szCs w:val="24"/>
        </w:rPr>
        <w:t xml:space="preserve"> Additionally, this policy applies to all forms of communication including but not limited to, video, film, print media, public or private speech, text messages, use of all internet services including email, file transfer</w:t>
      </w:r>
      <w:r w:rsidR="005909AE" w:rsidRPr="0025113C">
        <w:rPr>
          <w:rFonts w:ascii="Times New Roman" w:hAnsi="Times New Roman" w:cs="Times New Roman"/>
          <w:sz w:val="24"/>
          <w:szCs w:val="24"/>
        </w:rPr>
        <w:t xml:space="preserve">, </w:t>
      </w:r>
      <w:r w:rsidR="000C7D46" w:rsidRPr="0025113C">
        <w:rPr>
          <w:rFonts w:ascii="Times New Roman" w:hAnsi="Times New Roman" w:cs="Times New Roman"/>
          <w:sz w:val="24"/>
          <w:szCs w:val="24"/>
        </w:rPr>
        <w:t>news services, social networking, social media, instant messaging, blogs, forums, video, and other file sharing sites.</w:t>
      </w:r>
      <w:r w:rsidR="00544B98" w:rsidRPr="0025113C">
        <w:rPr>
          <w:rFonts w:ascii="Times New Roman" w:hAnsi="Times New Roman" w:cs="Times New Roman"/>
          <w:sz w:val="24"/>
          <w:szCs w:val="24"/>
        </w:rPr>
        <w:t xml:space="preserve"> This policy addresses the full breadth and scope of social media rather than any one particular social media channel. The Department recognizes that as technology advances, new social media channels will emerge. </w:t>
      </w:r>
    </w:p>
    <w:p w14:paraId="557443F3" w14:textId="77777777" w:rsidR="000D73A3" w:rsidRPr="0025113C" w:rsidRDefault="000D73A3" w:rsidP="0025113C">
      <w:pPr>
        <w:pStyle w:val="ListParagraph"/>
        <w:jc w:val="both"/>
        <w:rPr>
          <w:rFonts w:ascii="Times New Roman" w:hAnsi="Times New Roman" w:cs="Times New Roman"/>
          <w:sz w:val="24"/>
          <w:szCs w:val="24"/>
        </w:rPr>
      </w:pPr>
    </w:p>
    <w:p w14:paraId="2AE0CF88" w14:textId="12EB47D9" w:rsidR="00C7142C" w:rsidRPr="0025113C" w:rsidRDefault="00976C8B" w:rsidP="0025113C">
      <w:pPr>
        <w:pStyle w:val="ListParagraph"/>
        <w:numPr>
          <w:ilvl w:val="0"/>
          <w:numId w:val="11"/>
        </w:numPr>
        <w:ind w:left="720"/>
        <w:jc w:val="both"/>
        <w:rPr>
          <w:rFonts w:ascii="Times New Roman" w:hAnsi="Times New Roman" w:cs="Times New Roman"/>
          <w:sz w:val="24"/>
          <w:szCs w:val="24"/>
        </w:rPr>
      </w:pPr>
      <w:r w:rsidRPr="0025113C">
        <w:rPr>
          <w:rFonts w:ascii="Times New Roman" w:hAnsi="Times New Roman" w:cs="Times New Roman"/>
          <w:sz w:val="24"/>
          <w:szCs w:val="24"/>
        </w:rPr>
        <w:t>The purpose of this policy is to provide guidelines for the regulation and balancing of employee speech</w:t>
      </w:r>
      <w:r w:rsidR="004D1598" w:rsidRPr="0025113C">
        <w:rPr>
          <w:rFonts w:ascii="Times New Roman" w:hAnsi="Times New Roman" w:cs="Times New Roman"/>
          <w:sz w:val="24"/>
          <w:szCs w:val="24"/>
        </w:rPr>
        <w:t xml:space="preserve"> </w:t>
      </w:r>
      <w:r w:rsidRPr="0025113C">
        <w:rPr>
          <w:rFonts w:ascii="Times New Roman" w:hAnsi="Times New Roman" w:cs="Times New Roman"/>
          <w:sz w:val="24"/>
          <w:szCs w:val="24"/>
        </w:rPr>
        <w:t xml:space="preserve">and use of social media channels with the legitimate needs and objectives of the </w:t>
      </w:r>
      <w:r w:rsidR="003C436E" w:rsidRPr="0025113C">
        <w:rPr>
          <w:rFonts w:ascii="Times New Roman" w:hAnsi="Times New Roman" w:cs="Times New Roman"/>
          <w:sz w:val="24"/>
          <w:szCs w:val="24"/>
        </w:rPr>
        <w:t>S</w:t>
      </w:r>
      <w:r w:rsidR="00334F37">
        <w:rPr>
          <w:rFonts w:ascii="Times New Roman" w:hAnsi="Times New Roman" w:cs="Times New Roman"/>
          <w:sz w:val="24"/>
          <w:szCs w:val="24"/>
        </w:rPr>
        <w:t>AMPLE</w:t>
      </w:r>
      <w:r w:rsidR="003C436E" w:rsidRPr="0025113C">
        <w:rPr>
          <w:rFonts w:ascii="Times New Roman" w:hAnsi="Times New Roman" w:cs="Times New Roman"/>
          <w:sz w:val="24"/>
          <w:szCs w:val="24"/>
        </w:rPr>
        <w:t xml:space="preserve"> Police </w:t>
      </w:r>
      <w:r w:rsidRPr="0025113C">
        <w:rPr>
          <w:rFonts w:ascii="Times New Roman" w:hAnsi="Times New Roman" w:cs="Times New Roman"/>
          <w:sz w:val="24"/>
          <w:szCs w:val="24"/>
        </w:rPr>
        <w:t>Department.</w:t>
      </w:r>
    </w:p>
    <w:p w14:paraId="39442340" w14:textId="77777777" w:rsidR="000D73A3" w:rsidRPr="0025113C" w:rsidRDefault="000D73A3" w:rsidP="0025113C">
      <w:pPr>
        <w:pStyle w:val="ListParagraph"/>
        <w:jc w:val="both"/>
        <w:rPr>
          <w:rFonts w:ascii="Times New Roman" w:hAnsi="Times New Roman" w:cs="Times New Roman"/>
          <w:sz w:val="24"/>
          <w:szCs w:val="24"/>
        </w:rPr>
      </w:pPr>
    </w:p>
    <w:p w14:paraId="3AEAED6C" w14:textId="685FAB86" w:rsidR="003F4B3A" w:rsidRPr="0025113C" w:rsidRDefault="003F4B3A" w:rsidP="0025113C">
      <w:pPr>
        <w:pStyle w:val="ListParagraph"/>
        <w:numPr>
          <w:ilvl w:val="0"/>
          <w:numId w:val="11"/>
        </w:numPr>
        <w:ind w:left="720"/>
        <w:jc w:val="both"/>
        <w:rPr>
          <w:rFonts w:ascii="Times New Roman" w:hAnsi="Times New Roman" w:cs="Times New Roman"/>
          <w:sz w:val="24"/>
          <w:szCs w:val="24"/>
        </w:rPr>
      </w:pPr>
      <w:r w:rsidRPr="0025113C">
        <w:rPr>
          <w:rFonts w:ascii="Times New Roman" w:hAnsi="Times New Roman" w:cs="Times New Roman"/>
          <w:sz w:val="24"/>
          <w:szCs w:val="24"/>
        </w:rPr>
        <w:t xml:space="preserve">The </w:t>
      </w:r>
      <w:r w:rsidR="00FB21F4" w:rsidRPr="0025113C">
        <w:rPr>
          <w:rFonts w:ascii="Times New Roman" w:hAnsi="Times New Roman" w:cs="Times New Roman"/>
          <w:sz w:val="24"/>
          <w:szCs w:val="24"/>
        </w:rPr>
        <w:t>Department</w:t>
      </w:r>
      <w:r w:rsidRPr="0025113C">
        <w:rPr>
          <w:rFonts w:ascii="Times New Roman" w:hAnsi="Times New Roman" w:cs="Times New Roman"/>
          <w:sz w:val="24"/>
          <w:szCs w:val="24"/>
        </w:rPr>
        <w:t xml:space="preserve"> recognizes the role social media plays in the personal lives of some </w:t>
      </w:r>
      <w:r w:rsidR="00FB21F4" w:rsidRPr="0025113C">
        <w:rPr>
          <w:rFonts w:ascii="Times New Roman" w:hAnsi="Times New Roman" w:cs="Times New Roman"/>
          <w:sz w:val="24"/>
          <w:szCs w:val="24"/>
        </w:rPr>
        <w:t>D</w:t>
      </w:r>
      <w:r w:rsidRPr="0025113C">
        <w:rPr>
          <w:rFonts w:ascii="Times New Roman" w:hAnsi="Times New Roman" w:cs="Times New Roman"/>
          <w:sz w:val="24"/>
          <w:szCs w:val="24"/>
        </w:rPr>
        <w:t>epartment employees; however, employees are cautioned their speech and related activity on social media may be considered a reflection upon their position, and, in some instances, the Department. Employees</w:t>
      </w:r>
      <w:r w:rsidR="00A60C0B" w:rsidRPr="0025113C">
        <w:rPr>
          <w:rFonts w:ascii="Times New Roman" w:hAnsi="Times New Roman" w:cs="Times New Roman"/>
          <w:sz w:val="24"/>
          <w:szCs w:val="24"/>
        </w:rPr>
        <w:t xml:space="preserve"> </w:t>
      </w:r>
      <w:r w:rsidRPr="0025113C">
        <w:rPr>
          <w:rFonts w:ascii="Times New Roman" w:hAnsi="Times New Roman" w:cs="Times New Roman"/>
          <w:sz w:val="24"/>
          <w:szCs w:val="24"/>
        </w:rPr>
        <w:t>who violate this policy will be subject to disciplinary action, up to and including dismissal.</w:t>
      </w:r>
    </w:p>
    <w:p w14:paraId="253D4F98" w14:textId="77777777" w:rsidR="000D73A3" w:rsidRPr="0025113C" w:rsidRDefault="000D73A3" w:rsidP="0025113C">
      <w:pPr>
        <w:pStyle w:val="ListParagraph"/>
        <w:jc w:val="both"/>
        <w:rPr>
          <w:rFonts w:ascii="Times New Roman" w:hAnsi="Times New Roman" w:cs="Times New Roman"/>
          <w:sz w:val="24"/>
          <w:szCs w:val="24"/>
        </w:rPr>
      </w:pPr>
    </w:p>
    <w:p w14:paraId="5FC9A744" w14:textId="77777777" w:rsidR="001C12BE" w:rsidRDefault="00374985" w:rsidP="001C12BE">
      <w:pPr>
        <w:pStyle w:val="ListParagraph"/>
        <w:numPr>
          <w:ilvl w:val="0"/>
          <w:numId w:val="11"/>
        </w:numPr>
        <w:ind w:left="720"/>
        <w:jc w:val="both"/>
        <w:rPr>
          <w:rStyle w:val="cf01"/>
          <w:rFonts w:ascii="Times New Roman" w:hAnsi="Times New Roman" w:cs="Times New Roman"/>
          <w:sz w:val="24"/>
          <w:szCs w:val="24"/>
        </w:rPr>
      </w:pPr>
      <w:r w:rsidRPr="0025113C">
        <w:rPr>
          <w:rFonts w:ascii="Times New Roman" w:hAnsi="Times New Roman" w:cs="Times New Roman"/>
          <w:sz w:val="24"/>
          <w:szCs w:val="24"/>
        </w:rPr>
        <w:t xml:space="preserve">Nothing in this policy is intended to prohibit or infringe upon any communication, speech or expression that is protected or privileged under law. This includes speech and expression protected under state or federal constitutions as well as labor or other applicable laws. For example, this policy does not limit an employee from speaking as a private </w:t>
      </w:r>
      <w:r w:rsidRPr="001C12BE">
        <w:rPr>
          <w:rFonts w:ascii="Times New Roman" w:hAnsi="Times New Roman" w:cs="Times New Roman"/>
          <w:sz w:val="24"/>
          <w:szCs w:val="24"/>
        </w:rPr>
        <w:t>citizen about matters of public concern</w:t>
      </w:r>
      <w:r w:rsidR="00A4475C" w:rsidRPr="001C12BE">
        <w:rPr>
          <w:rFonts w:ascii="Times New Roman" w:hAnsi="Times New Roman" w:cs="Times New Roman"/>
          <w:sz w:val="24"/>
          <w:szCs w:val="24"/>
        </w:rPr>
        <w:t xml:space="preserve"> that does not unduly disrupt department operations</w:t>
      </w:r>
      <w:r w:rsidRPr="001C12BE">
        <w:rPr>
          <w:rFonts w:ascii="Times New Roman" w:hAnsi="Times New Roman" w:cs="Times New Roman"/>
          <w:sz w:val="24"/>
          <w:szCs w:val="24"/>
        </w:rPr>
        <w:t>.</w:t>
      </w:r>
      <w:r w:rsidR="001C12BE" w:rsidRPr="001C12BE">
        <w:rPr>
          <w:rFonts w:ascii="Times New Roman" w:hAnsi="Times New Roman" w:cs="Times New Roman"/>
          <w:sz w:val="24"/>
          <w:szCs w:val="24"/>
        </w:rPr>
        <w:t xml:space="preserve"> </w:t>
      </w:r>
      <w:r w:rsidR="001C12BE" w:rsidRPr="001F2C4B">
        <w:rPr>
          <w:rStyle w:val="cf01"/>
          <w:rFonts w:ascii="Times New Roman" w:hAnsi="Times New Roman" w:cs="Times New Roman"/>
          <w:sz w:val="24"/>
          <w:szCs w:val="24"/>
        </w:rPr>
        <w:t>Employees must be careful not to represent the city/department while speaking as a private citizen.</w:t>
      </w:r>
    </w:p>
    <w:p w14:paraId="5622D3AA" w14:textId="77777777" w:rsidR="001C12BE" w:rsidRPr="001C12BE" w:rsidRDefault="001C12BE" w:rsidP="001C12BE">
      <w:pPr>
        <w:pStyle w:val="ListParagraph"/>
        <w:rPr>
          <w:rFonts w:ascii="Times New Roman" w:hAnsi="Times New Roman" w:cs="Times New Roman"/>
          <w:b/>
          <w:bCs/>
          <w:i/>
          <w:iCs/>
          <w:sz w:val="24"/>
          <w:szCs w:val="24"/>
        </w:rPr>
      </w:pPr>
    </w:p>
    <w:p w14:paraId="1C8637AA" w14:textId="5A8C9F57" w:rsidR="00374985" w:rsidRPr="001C12BE" w:rsidRDefault="00374985" w:rsidP="00033D2F">
      <w:pPr>
        <w:pStyle w:val="ListParagraph"/>
        <w:numPr>
          <w:ilvl w:val="0"/>
          <w:numId w:val="11"/>
        </w:numPr>
        <w:spacing w:after="0"/>
        <w:ind w:left="720"/>
        <w:jc w:val="both"/>
        <w:rPr>
          <w:rFonts w:ascii="Times New Roman" w:hAnsi="Times New Roman" w:cs="Times New Roman"/>
          <w:sz w:val="24"/>
          <w:szCs w:val="24"/>
        </w:rPr>
      </w:pPr>
      <w:r w:rsidRPr="001C12BE">
        <w:rPr>
          <w:rFonts w:ascii="Times New Roman" w:hAnsi="Times New Roman" w:cs="Times New Roman"/>
          <w:sz w:val="24"/>
          <w:szCs w:val="24"/>
        </w:rPr>
        <w:lastRenderedPageBreak/>
        <w:t>Employees are encouraged to consult with their supervisor regarding any question arising from the application or potential application of this policy.</w:t>
      </w:r>
    </w:p>
    <w:p w14:paraId="23253B64" w14:textId="77777777" w:rsidR="00532C32" w:rsidRPr="00033D2F" w:rsidRDefault="00532C32" w:rsidP="0025113C">
      <w:pPr>
        <w:spacing w:after="0"/>
        <w:jc w:val="both"/>
        <w:rPr>
          <w:rFonts w:ascii="Times New Roman" w:hAnsi="Times New Roman" w:cs="Times New Roman"/>
          <w:sz w:val="24"/>
          <w:szCs w:val="24"/>
        </w:rPr>
      </w:pPr>
    </w:p>
    <w:p w14:paraId="7F50255E" w14:textId="04DBA43A" w:rsidR="003E3E01" w:rsidRPr="0025113C" w:rsidRDefault="001B32B2" w:rsidP="0025113C">
      <w:pPr>
        <w:pStyle w:val="ListParagraph"/>
        <w:numPr>
          <w:ilvl w:val="0"/>
          <w:numId w:val="4"/>
        </w:numPr>
        <w:ind w:left="360" w:hanging="360"/>
        <w:jc w:val="both"/>
        <w:rPr>
          <w:rFonts w:ascii="Times New Roman" w:hAnsi="Times New Roman" w:cs="Times New Roman"/>
          <w:b/>
          <w:bCs/>
          <w:sz w:val="24"/>
          <w:szCs w:val="24"/>
        </w:rPr>
      </w:pPr>
      <w:r w:rsidRPr="0025113C">
        <w:rPr>
          <w:rFonts w:ascii="Times New Roman" w:hAnsi="Times New Roman" w:cs="Times New Roman"/>
          <w:b/>
          <w:bCs/>
          <w:sz w:val="24"/>
          <w:szCs w:val="24"/>
        </w:rPr>
        <w:t>POLICY</w:t>
      </w:r>
    </w:p>
    <w:p w14:paraId="054D0F5D" w14:textId="77777777" w:rsidR="002665F0" w:rsidRPr="0025113C" w:rsidRDefault="002665F0" w:rsidP="0025113C">
      <w:pPr>
        <w:pStyle w:val="ListParagraph"/>
        <w:ind w:left="360"/>
        <w:jc w:val="both"/>
        <w:rPr>
          <w:rFonts w:ascii="Times New Roman" w:hAnsi="Times New Roman" w:cs="Times New Roman"/>
          <w:b/>
          <w:bCs/>
          <w:sz w:val="24"/>
          <w:szCs w:val="24"/>
        </w:rPr>
      </w:pPr>
    </w:p>
    <w:p w14:paraId="7509A21C" w14:textId="4E5E14E8" w:rsidR="001B32B2" w:rsidRPr="0025113C" w:rsidRDefault="00E542AF" w:rsidP="0025113C">
      <w:pPr>
        <w:pStyle w:val="ListParagraph"/>
        <w:numPr>
          <w:ilvl w:val="0"/>
          <w:numId w:val="13"/>
        </w:numPr>
        <w:ind w:left="720"/>
        <w:jc w:val="both"/>
        <w:rPr>
          <w:rFonts w:ascii="Times New Roman" w:hAnsi="Times New Roman" w:cs="Times New Roman"/>
          <w:sz w:val="24"/>
          <w:szCs w:val="24"/>
        </w:rPr>
      </w:pPr>
      <w:r w:rsidRPr="0025113C">
        <w:rPr>
          <w:rFonts w:ascii="Times New Roman" w:hAnsi="Times New Roman" w:cs="Times New Roman"/>
          <w:sz w:val="24"/>
          <w:szCs w:val="24"/>
        </w:rPr>
        <w:t>Law enforcement personnel occupy</w:t>
      </w:r>
      <w:r w:rsidR="00614101" w:rsidRPr="0025113C">
        <w:rPr>
          <w:rFonts w:ascii="Times New Roman" w:hAnsi="Times New Roman" w:cs="Times New Roman"/>
          <w:sz w:val="24"/>
          <w:szCs w:val="24"/>
        </w:rPr>
        <w:t xml:space="preserve"> a trusted position in the community; therefore, their statements have the potential to contravene the policies and performance of this </w:t>
      </w:r>
      <w:r w:rsidR="00E45564" w:rsidRPr="0025113C">
        <w:rPr>
          <w:rFonts w:ascii="Times New Roman" w:hAnsi="Times New Roman" w:cs="Times New Roman"/>
          <w:sz w:val="24"/>
          <w:szCs w:val="24"/>
        </w:rPr>
        <w:t>D</w:t>
      </w:r>
      <w:r w:rsidR="00614101" w:rsidRPr="0025113C">
        <w:rPr>
          <w:rFonts w:ascii="Times New Roman" w:hAnsi="Times New Roman" w:cs="Times New Roman"/>
          <w:sz w:val="24"/>
          <w:szCs w:val="24"/>
        </w:rPr>
        <w:t>epartment. Due to the nature of the work and influence associated with the law enforcement profession, it is necessary that employees</w:t>
      </w:r>
      <w:r w:rsidR="00E45564" w:rsidRPr="0025113C">
        <w:rPr>
          <w:rFonts w:ascii="Times New Roman" w:hAnsi="Times New Roman" w:cs="Times New Roman"/>
          <w:sz w:val="24"/>
          <w:szCs w:val="24"/>
        </w:rPr>
        <w:t xml:space="preserve"> of this Department be subject to certain reasonable limitations on their speech and expression. To achieve its mission and efficiently provide service to the public, the </w:t>
      </w:r>
      <w:r w:rsidR="00FB21F4" w:rsidRPr="0025113C">
        <w:rPr>
          <w:rFonts w:ascii="Times New Roman" w:hAnsi="Times New Roman" w:cs="Times New Roman"/>
          <w:sz w:val="24"/>
          <w:szCs w:val="24"/>
        </w:rPr>
        <w:t>Department</w:t>
      </w:r>
      <w:r w:rsidR="00E45564" w:rsidRPr="0025113C">
        <w:rPr>
          <w:rFonts w:ascii="Times New Roman" w:hAnsi="Times New Roman" w:cs="Times New Roman"/>
          <w:sz w:val="24"/>
          <w:szCs w:val="24"/>
        </w:rPr>
        <w:t xml:space="preserve"> will carefully balance the individual employee’s rights against the Department’s needs and interests wh</w:t>
      </w:r>
      <w:r w:rsidR="00597062" w:rsidRPr="0025113C">
        <w:rPr>
          <w:rFonts w:ascii="Times New Roman" w:hAnsi="Times New Roman" w:cs="Times New Roman"/>
          <w:sz w:val="24"/>
          <w:szCs w:val="24"/>
        </w:rPr>
        <w:t>en</w:t>
      </w:r>
      <w:r w:rsidR="00E45564" w:rsidRPr="0025113C">
        <w:rPr>
          <w:rFonts w:ascii="Times New Roman" w:hAnsi="Times New Roman" w:cs="Times New Roman"/>
          <w:sz w:val="24"/>
          <w:szCs w:val="24"/>
        </w:rPr>
        <w:t xml:space="preserve"> </w:t>
      </w:r>
      <w:r w:rsidR="00FB21F4" w:rsidRPr="0025113C">
        <w:rPr>
          <w:rFonts w:ascii="Times New Roman" w:hAnsi="Times New Roman" w:cs="Times New Roman"/>
          <w:sz w:val="24"/>
          <w:szCs w:val="24"/>
        </w:rPr>
        <w:t xml:space="preserve">regulating </w:t>
      </w:r>
      <w:r w:rsidR="00E45564" w:rsidRPr="0025113C">
        <w:rPr>
          <w:rFonts w:ascii="Times New Roman" w:hAnsi="Times New Roman" w:cs="Times New Roman"/>
          <w:sz w:val="24"/>
          <w:szCs w:val="24"/>
        </w:rPr>
        <w:t>its employees’ speech</w:t>
      </w:r>
      <w:r w:rsidR="00A4475C" w:rsidRPr="0025113C">
        <w:rPr>
          <w:rFonts w:ascii="Times New Roman" w:hAnsi="Times New Roman" w:cs="Times New Roman"/>
          <w:sz w:val="24"/>
          <w:szCs w:val="24"/>
        </w:rPr>
        <w:t>.</w:t>
      </w:r>
    </w:p>
    <w:p w14:paraId="0A54F6F4" w14:textId="77777777" w:rsidR="00532C32" w:rsidRPr="0025113C" w:rsidRDefault="00532C32" w:rsidP="0025113C">
      <w:pPr>
        <w:pStyle w:val="ListParagraph"/>
        <w:jc w:val="both"/>
        <w:rPr>
          <w:rFonts w:ascii="Times New Roman" w:hAnsi="Times New Roman" w:cs="Times New Roman"/>
          <w:sz w:val="24"/>
          <w:szCs w:val="24"/>
        </w:rPr>
      </w:pPr>
    </w:p>
    <w:p w14:paraId="138C6454" w14:textId="1FE8D21E" w:rsidR="00E542AF" w:rsidRPr="0025113C" w:rsidRDefault="00E542AF" w:rsidP="0025113C">
      <w:pPr>
        <w:pStyle w:val="ListParagraph"/>
        <w:numPr>
          <w:ilvl w:val="0"/>
          <w:numId w:val="13"/>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rPr>
        <w:t>While employees have the right to free speech, expression, and to use social media channels, law enforcement personnel are held to a high</w:t>
      </w:r>
      <w:r w:rsidR="00FB21F4" w:rsidRPr="0025113C">
        <w:rPr>
          <w:rFonts w:ascii="Times New Roman" w:hAnsi="Times New Roman" w:cs="Times New Roman"/>
          <w:sz w:val="24"/>
          <w:szCs w:val="24"/>
        </w:rPr>
        <w:t>er</w:t>
      </w:r>
      <w:r w:rsidRPr="0025113C">
        <w:rPr>
          <w:rFonts w:ascii="Times New Roman" w:hAnsi="Times New Roman" w:cs="Times New Roman"/>
          <w:sz w:val="24"/>
          <w:szCs w:val="24"/>
        </w:rPr>
        <w:t xml:space="preserve"> standard than the </w:t>
      </w:r>
      <w:proofErr w:type="gramStart"/>
      <w:r w:rsidRPr="0025113C">
        <w:rPr>
          <w:rFonts w:ascii="Times New Roman" w:hAnsi="Times New Roman" w:cs="Times New Roman"/>
          <w:sz w:val="24"/>
          <w:szCs w:val="24"/>
        </w:rPr>
        <w:t>general public</w:t>
      </w:r>
      <w:proofErr w:type="gramEnd"/>
      <w:r w:rsidRPr="0025113C">
        <w:rPr>
          <w:rFonts w:ascii="Times New Roman" w:hAnsi="Times New Roman" w:cs="Times New Roman"/>
          <w:sz w:val="24"/>
          <w:szCs w:val="24"/>
        </w:rPr>
        <w:t xml:space="preserve"> regarding standards of conduct and ethics. As such, the policy of this </w:t>
      </w:r>
      <w:r w:rsidR="00FB21F4" w:rsidRPr="0025113C">
        <w:rPr>
          <w:rFonts w:ascii="Times New Roman" w:hAnsi="Times New Roman" w:cs="Times New Roman"/>
          <w:sz w:val="24"/>
          <w:szCs w:val="24"/>
        </w:rPr>
        <w:t>D</w:t>
      </w:r>
      <w:r w:rsidRPr="0025113C">
        <w:rPr>
          <w:rFonts w:ascii="Times New Roman" w:hAnsi="Times New Roman" w:cs="Times New Roman"/>
          <w:sz w:val="24"/>
          <w:szCs w:val="24"/>
        </w:rPr>
        <w:t xml:space="preserve">epartment is to maintain a level of professionalism in both on- and off-duty conduct that fulfills the mission of the </w:t>
      </w:r>
      <w:r w:rsidR="00FB21F4" w:rsidRPr="0025113C">
        <w:rPr>
          <w:rFonts w:ascii="Times New Roman" w:hAnsi="Times New Roman" w:cs="Times New Roman"/>
          <w:sz w:val="24"/>
          <w:szCs w:val="24"/>
        </w:rPr>
        <w:t>D</w:t>
      </w:r>
      <w:r w:rsidRPr="0025113C">
        <w:rPr>
          <w:rFonts w:ascii="Times New Roman" w:hAnsi="Times New Roman" w:cs="Times New Roman"/>
          <w:sz w:val="24"/>
          <w:szCs w:val="24"/>
        </w:rPr>
        <w:t>epartment.</w:t>
      </w:r>
    </w:p>
    <w:p w14:paraId="41D19F37" w14:textId="77777777" w:rsidR="002665F0" w:rsidRPr="0025113C" w:rsidRDefault="002665F0" w:rsidP="0025113C">
      <w:pPr>
        <w:pStyle w:val="ListParagraph"/>
        <w:spacing w:after="0"/>
        <w:ind w:hanging="360"/>
        <w:jc w:val="both"/>
        <w:rPr>
          <w:rFonts w:ascii="Times New Roman" w:hAnsi="Times New Roman" w:cs="Times New Roman"/>
          <w:sz w:val="24"/>
          <w:szCs w:val="24"/>
        </w:rPr>
      </w:pPr>
    </w:p>
    <w:p w14:paraId="1B8CA2EE" w14:textId="67BAC5DD" w:rsidR="002526E6" w:rsidRPr="0025113C" w:rsidRDefault="0025113C" w:rsidP="0025113C">
      <w:pPr>
        <w:pStyle w:val="ListParagraph"/>
        <w:ind w:left="360" w:hanging="360"/>
        <w:jc w:val="both"/>
        <w:rPr>
          <w:rFonts w:ascii="Times New Roman" w:hAnsi="Times New Roman" w:cs="Times New Roman"/>
          <w:b/>
          <w:bCs/>
          <w:sz w:val="24"/>
          <w:szCs w:val="24"/>
        </w:rPr>
      </w:pPr>
      <w:r w:rsidRPr="0025113C">
        <w:rPr>
          <w:rFonts w:ascii="Times New Roman" w:hAnsi="Times New Roman" w:cs="Times New Roman"/>
          <w:b/>
          <w:bCs/>
          <w:sz w:val="24"/>
          <w:szCs w:val="24"/>
        </w:rPr>
        <w:t xml:space="preserve">III. </w:t>
      </w:r>
      <w:r w:rsidR="003E3E01" w:rsidRPr="0025113C">
        <w:rPr>
          <w:rFonts w:ascii="Times New Roman" w:hAnsi="Times New Roman" w:cs="Times New Roman"/>
          <w:b/>
          <w:bCs/>
          <w:sz w:val="24"/>
          <w:szCs w:val="24"/>
        </w:rPr>
        <w:t>DEFINITIONS</w:t>
      </w:r>
    </w:p>
    <w:p w14:paraId="691DB690" w14:textId="77777777" w:rsidR="003E3E01" w:rsidRPr="0025113C" w:rsidRDefault="003E3E01" w:rsidP="0025113C">
      <w:pPr>
        <w:pStyle w:val="ListParagraph"/>
        <w:ind w:left="1080"/>
        <w:jc w:val="both"/>
        <w:rPr>
          <w:rFonts w:ascii="Times New Roman" w:hAnsi="Times New Roman" w:cs="Times New Roman"/>
          <w:b/>
          <w:bCs/>
          <w:sz w:val="24"/>
          <w:szCs w:val="24"/>
        </w:rPr>
      </w:pPr>
    </w:p>
    <w:p w14:paraId="363FB784" w14:textId="7F2AEFF1" w:rsidR="00EB2DE4" w:rsidRPr="0025113C" w:rsidRDefault="00EB2DE4"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Blog:</w:t>
      </w:r>
      <w:r w:rsidRPr="0025113C">
        <w:rPr>
          <w:rFonts w:ascii="Times New Roman" w:hAnsi="Times New Roman" w:cs="Times New Roman"/>
          <w:sz w:val="24"/>
          <w:szCs w:val="24"/>
        </w:rPr>
        <w:tab/>
        <w:t>A self-published diary or commentary on a particular topic that may allow visitors to post responses, reactions, or comments.</w:t>
      </w:r>
    </w:p>
    <w:p w14:paraId="1B562425" w14:textId="77777777" w:rsidR="002526E6" w:rsidRPr="0025113C" w:rsidRDefault="002526E6" w:rsidP="0025113C">
      <w:pPr>
        <w:spacing w:after="0"/>
        <w:ind w:left="720" w:hanging="360"/>
        <w:jc w:val="both"/>
        <w:rPr>
          <w:rFonts w:ascii="Times New Roman" w:hAnsi="Times New Roman" w:cs="Times New Roman"/>
          <w:sz w:val="24"/>
          <w:szCs w:val="24"/>
        </w:rPr>
      </w:pPr>
    </w:p>
    <w:p w14:paraId="52B55DC8" w14:textId="77777777" w:rsidR="002526E6" w:rsidRPr="0025113C" w:rsidRDefault="002526E6"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Forum:</w:t>
      </w:r>
      <w:r w:rsidRPr="0025113C">
        <w:rPr>
          <w:rFonts w:ascii="Times New Roman" w:hAnsi="Times New Roman" w:cs="Times New Roman"/>
          <w:sz w:val="24"/>
          <w:szCs w:val="24"/>
        </w:rPr>
        <w:t xml:space="preserve"> A medium where ideas, thoughts, and views on a particular issue are exchanged.</w:t>
      </w:r>
    </w:p>
    <w:p w14:paraId="12DBA04B" w14:textId="77777777" w:rsidR="002526E6" w:rsidRPr="0025113C" w:rsidRDefault="002526E6" w:rsidP="0025113C">
      <w:pPr>
        <w:pStyle w:val="ListParagraph"/>
        <w:spacing w:after="0"/>
        <w:ind w:hanging="360"/>
        <w:jc w:val="both"/>
        <w:rPr>
          <w:rFonts w:ascii="Times New Roman" w:hAnsi="Times New Roman" w:cs="Times New Roman"/>
          <w:sz w:val="24"/>
          <w:szCs w:val="24"/>
        </w:rPr>
      </w:pPr>
    </w:p>
    <w:p w14:paraId="2E77BD6E" w14:textId="3625BF39" w:rsidR="002526E6" w:rsidRPr="0025113C" w:rsidRDefault="002526E6"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Instant Messaging:</w:t>
      </w:r>
      <w:r w:rsidRPr="0025113C">
        <w:rPr>
          <w:rFonts w:ascii="Times New Roman" w:hAnsi="Times New Roman" w:cs="Times New Roman"/>
          <w:sz w:val="24"/>
          <w:szCs w:val="24"/>
        </w:rPr>
        <w:t xml:space="preserve"> The exchange of near-real-time messages through a standalone application or embedded software.</w:t>
      </w:r>
    </w:p>
    <w:p w14:paraId="6125B75C" w14:textId="77777777" w:rsidR="0025113C" w:rsidRPr="0025113C" w:rsidRDefault="0025113C" w:rsidP="0025113C">
      <w:pPr>
        <w:spacing w:after="0"/>
        <w:jc w:val="both"/>
        <w:rPr>
          <w:rFonts w:ascii="Times New Roman" w:hAnsi="Times New Roman" w:cs="Times New Roman"/>
          <w:sz w:val="24"/>
          <w:szCs w:val="24"/>
        </w:rPr>
      </w:pPr>
    </w:p>
    <w:p w14:paraId="7510F753" w14:textId="3B6470D3" w:rsidR="00EB2DE4" w:rsidRPr="0025113C" w:rsidRDefault="00EB2DE4"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On-Duty:</w:t>
      </w:r>
      <w:r w:rsidR="005909AE" w:rsidRPr="0025113C">
        <w:rPr>
          <w:rFonts w:ascii="Times New Roman" w:hAnsi="Times New Roman" w:cs="Times New Roman"/>
          <w:sz w:val="24"/>
          <w:szCs w:val="24"/>
        </w:rPr>
        <w:t xml:space="preserve"> </w:t>
      </w:r>
      <w:r w:rsidRPr="0025113C">
        <w:rPr>
          <w:rFonts w:ascii="Times New Roman" w:hAnsi="Times New Roman" w:cs="Times New Roman"/>
          <w:sz w:val="24"/>
          <w:szCs w:val="24"/>
        </w:rPr>
        <w:t>Any time an employee is actively engaged in the performance of regularly assigned duties, when in the performance of a special mission for the Department, or when involved in any incident requiring the employee to act in the capacity of a police officer.</w:t>
      </w:r>
    </w:p>
    <w:p w14:paraId="12A8469C" w14:textId="77777777" w:rsidR="002665F0" w:rsidRPr="0025113C" w:rsidRDefault="002665F0" w:rsidP="0025113C">
      <w:pPr>
        <w:pStyle w:val="ListParagraph"/>
        <w:spacing w:after="0"/>
        <w:ind w:hanging="360"/>
        <w:jc w:val="both"/>
        <w:rPr>
          <w:rFonts w:ascii="Times New Roman" w:hAnsi="Times New Roman" w:cs="Times New Roman"/>
          <w:sz w:val="24"/>
          <w:szCs w:val="24"/>
        </w:rPr>
      </w:pPr>
    </w:p>
    <w:p w14:paraId="7F791332" w14:textId="6944E23E" w:rsidR="00EB2DE4" w:rsidRPr="0025113C" w:rsidRDefault="00EB2DE4"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Off-Duty:</w:t>
      </w:r>
      <w:r w:rsidR="005909AE" w:rsidRPr="0025113C">
        <w:rPr>
          <w:rFonts w:ascii="Times New Roman" w:hAnsi="Times New Roman" w:cs="Times New Roman"/>
          <w:sz w:val="24"/>
          <w:szCs w:val="24"/>
        </w:rPr>
        <w:t xml:space="preserve"> </w:t>
      </w:r>
      <w:r w:rsidRPr="0025113C">
        <w:rPr>
          <w:rFonts w:ascii="Times New Roman" w:hAnsi="Times New Roman" w:cs="Times New Roman"/>
          <w:sz w:val="24"/>
          <w:szCs w:val="24"/>
        </w:rPr>
        <w:t xml:space="preserve">Any time an employee is not on-duty as defined above. </w:t>
      </w:r>
    </w:p>
    <w:p w14:paraId="00D55976" w14:textId="77777777" w:rsidR="002526E6" w:rsidRPr="0025113C" w:rsidRDefault="002526E6" w:rsidP="0025113C">
      <w:pPr>
        <w:pStyle w:val="ListParagraph"/>
        <w:spacing w:after="0"/>
        <w:ind w:hanging="360"/>
        <w:jc w:val="both"/>
        <w:rPr>
          <w:rFonts w:ascii="Times New Roman" w:hAnsi="Times New Roman" w:cs="Times New Roman"/>
          <w:sz w:val="24"/>
          <w:szCs w:val="24"/>
        </w:rPr>
      </w:pPr>
    </w:p>
    <w:p w14:paraId="3054E5D1" w14:textId="44014C35" w:rsidR="002526E6" w:rsidRPr="0025113C" w:rsidRDefault="002526E6"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Post:</w:t>
      </w:r>
      <w:r w:rsidRPr="0025113C">
        <w:rPr>
          <w:rFonts w:ascii="Times New Roman" w:hAnsi="Times New Roman" w:cs="Times New Roman"/>
          <w:b/>
          <w:bCs/>
          <w:sz w:val="24"/>
          <w:szCs w:val="24"/>
        </w:rPr>
        <w:t xml:space="preserve"> </w:t>
      </w:r>
      <w:r w:rsidRPr="0025113C">
        <w:rPr>
          <w:rFonts w:ascii="Times New Roman" w:hAnsi="Times New Roman" w:cs="Times New Roman"/>
          <w:sz w:val="24"/>
          <w:szCs w:val="24"/>
        </w:rPr>
        <w:t>Content an individual shares on a social media channel or the act of publishing content on a site.</w:t>
      </w:r>
    </w:p>
    <w:p w14:paraId="0757EE9F" w14:textId="77777777" w:rsidR="002526E6" w:rsidRPr="0025113C" w:rsidRDefault="002526E6" w:rsidP="0025113C">
      <w:pPr>
        <w:pStyle w:val="ListParagraph"/>
        <w:spacing w:after="0"/>
        <w:ind w:hanging="360"/>
        <w:jc w:val="both"/>
        <w:rPr>
          <w:rFonts w:ascii="Times New Roman" w:hAnsi="Times New Roman" w:cs="Times New Roman"/>
          <w:sz w:val="24"/>
          <w:szCs w:val="24"/>
        </w:rPr>
      </w:pPr>
    </w:p>
    <w:p w14:paraId="19D82C4C" w14:textId="13D5ACEE" w:rsidR="004D1598" w:rsidRPr="0025113C" w:rsidRDefault="004D1598"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lastRenderedPageBreak/>
        <w:t>Social Media Channel:</w:t>
      </w:r>
      <w:r w:rsidR="005909AE" w:rsidRPr="0025113C">
        <w:rPr>
          <w:rFonts w:ascii="Times New Roman" w:hAnsi="Times New Roman" w:cs="Times New Roman"/>
          <w:sz w:val="24"/>
          <w:szCs w:val="24"/>
        </w:rPr>
        <w:t xml:space="preserve"> </w:t>
      </w:r>
      <w:r w:rsidRPr="0025113C">
        <w:rPr>
          <w:rFonts w:ascii="Times New Roman" w:hAnsi="Times New Roman" w:cs="Times New Roman"/>
          <w:sz w:val="24"/>
          <w:szCs w:val="24"/>
        </w:rPr>
        <w:t>Any web-based or online communication channel or network dedicated to community-based input, interaction, content-sharing, and/or collaboration including websites, email, file transfer, remote computer access, news services, social networking, social media, text or instant messaging, blogs, podcasts, forums, video, or other file-sharing sites. Social media can take many forms, including but not limited to text, images, and video. Examples include, but are not limited to, Facebook, Twitter, LinkedIn, YouTube, and Google+.</w:t>
      </w:r>
      <w:r w:rsidRPr="0025113C">
        <w:rPr>
          <w:rFonts w:ascii="Times New Roman" w:hAnsi="Times New Roman" w:cs="Times New Roman"/>
          <w:sz w:val="24"/>
          <w:szCs w:val="24"/>
        </w:rPr>
        <w:tab/>
      </w:r>
    </w:p>
    <w:p w14:paraId="6C9CACDD" w14:textId="77777777" w:rsidR="002665F0" w:rsidRPr="0025113C" w:rsidRDefault="002665F0" w:rsidP="0025113C">
      <w:pPr>
        <w:pStyle w:val="ListParagraph"/>
        <w:spacing w:after="0"/>
        <w:ind w:hanging="360"/>
        <w:jc w:val="both"/>
        <w:rPr>
          <w:rFonts w:ascii="Times New Roman" w:hAnsi="Times New Roman" w:cs="Times New Roman"/>
          <w:sz w:val="24"/>
          <w:szCs w:val="24"/>
        </w:rPr>
      </w:pPr>
    </w:p>
    <w:p w14:paraId="425EB267" w14:textId="5CA9793B" w:rsidR="004D1598" w:rsidRPr="0025113C" w:rsidRDefault="004D1598"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Social Networking:</w:t>
      </w:r>
      <w:r w:rsidR="005909AE" w:rsidRPr="0025113C">
        <w:rPr>
          <w:rFonts w:ascii="Times New Roman" w:hAnsi="Times New Roman" w:cs="Times New Roman"/>
          <w:sz w:val="24"/>
          <w:szCs w:val="24"/>
        </w:rPr>
        <w:t xml:space="preserve"> </w:t>
      </w:r>
      <w:r w:rsidRPr="0025113C">
        <w:rPr>
          <w:rFonts w:ascii="Times New Roman" w:hAnsi="Times New Roman" w:cs="Times New Roman"/>
          <w:sz w:val="24"/>
          <w:szCs w:val="24"/>
        </w:rPr>
        <w:t>The development of social and professional contacts; the sharing of information and services among people with common interests.</w:t>
      </w:r>
    </w:p>
    <w:p w14:paraId="18032E5E" w14:textId="77777777" w:rsidR="002665F0" w:rsidRPr="0025113C" w:rsidRDefault="002665F0" w:rsidP="0025113C">
      <w:pPr>
        <w:pStyle w:val="ListParagraph"/>
        <w:spacing w:after="0"/>
        <w:ind w:hanging="360"/>
        <w:jc w:val="both"/>
        <w:rPr>
          <w:rFonts w:ascii="Times New Roman" w:hAnsi="Times New Roman" w:cs="Times New Roman"/>
          <w:sz w:val="24"/>
          <w:szCs w:val="24"/>
        </w:rPr>
      </w:pPr>
    </w:p>
    <w:p w14:paraId="5C8CEE0B" w14:textId="51A091B8" w:rsidR="004D1598" w:rsidRPr="0025113C" w:rsidRDefault="004D1598" w:rsidP="0025113C">
      <w:pPr>
        <w:pStyle w:val="ListParagraph"/>
        <w:numPr>
          <w:ilvl w:val="0"/>
          <w:numId w:val="8"/>
        </w:numPr>
        <w:spacing w:after="0"/>
        <w:ind w:left="720"/>
        <w:jc w:val="both"/>
        <w:rPr>
          <w:rFonts w:ascii="Times New Roman" w:hAnsi="Times New Roman" w:cs="Times New Roman"/>
          <w:sz w:val="24"/>
          <w:szCs w:val="24"/>
        </w:rPr>
      </w:pPr>
      <w:r w:rsidRPr="0025113C">
        <w:rPr>
          <w:rFonts w:ascii="Times New Roman" w:hAnsi="Times New Roman" w:cs="Times New Roman"/>
          <w:sz w:val="24"/>
          <w:szCs w:val="24"/>
          <w:u w:val="single"/>
        </w:rPr>
        <w:t>Speech:</w:t>
      </w:r>
      <w:r w:rsidR="005909AE" w:rsidRPr="0025113C">
        <w:rPr>
          <w:rFonts w:ascii="Times New Roman" w:hAnsi="Times New Roman" w:cs="Times New Roman"/>
          <w:sz w:val="24"/>
          <w:szCs w:val="24"/>
        </w:rPr>
        <w:t xml:space="preserve"> </w:t>
      </w:r>
      <w:r w:rsidRPr="0025113C">
        <w:rPr>
          <w:rFonts w:ascii="Times New Roman" w:hAnsi="Times New Roman" w:cs="Times New Roman"/>
          <w:sz w:val="24"/>
          <w:szCs w:val="24"/>
        </w:rPr>
        <w:t>Expression or communication of thoughts or opinion in spoken words, in writing, by expressive conduct, symbolism, photographs, videotape, or related forms of communication.</w:t>
      </w:r>
    </w:p>
    <w:p w14:paraId="08A853B0" w14:textId="438DE64F" w:rsidR="002665F0" w:rsidRPr="0025113C" w:rsidRDefault="00E542AF" w:rsidP="0025113C">
      <w:pPr>
        <w:spacing w:after="0"/>
        <w:jc w:val="both"/>
        <w:rPr>
          <w:rFonts w:ascii="Times New Roman" w:hAnsi="Times New Roman" w:cs="Times New Roman"/>
          <w:b/>
          <w:bCs/>
          <w:sz w:val="24"/>
          <w:szCs w:val="24"/>
        </w:rPr>
      </w:pPr>
      <w:r w:rsidRPr="0025113C">
        <w:rPr>
          <w:rFonts w:ascii="Times New Roman" w:hAnsi="Times New Roman" w:cs="Times New Roman"/>
          <w:b/>
          <w:bCs/>
          <w:sz w:val="24"/>
          <w:szCs w:val="24"/>
        </w:rPr>
        <w:tab/>
      </w:r>
    </w:p>
    <w:p w14:paraId="4DD1290A" w14:textId="1017FA68" w:rsidR="002C5E65" w:rsidRDefault="00E542AF" w:rsidP="0025113C">
      <w:pPr>
        <w:pStyle w:val="ListParagraph"/>
        <w:numPr>
          <w:ilvl w:val="0"/>
          <w:numId w:val="15"/>
        </w:numPr>
        <w:ind w:left="360" w:hanging="360"/>
        <w:jc w:val="both"/>
        <w:rPr>
          <w:rFonts w:ascii="Times New Roman" w:hAnsi="Times New Roman" w:cs="Times New Roman"/>
          <w:b/>
          <w:bCs/>
          <w:sz w:val="24"/>
          <w:szCs w:val="24"/>
        </w:rPr>
      </w:pPr>
      <w:r w:rsidRPr="0025113C">
        <w:rPr>
          <w:rFonts w:ascii="Times New Roman" w:hAnsi="Times New Roman" w:cs="Times New Roman"/>
          <w:b/>
          <w:bCs/>
          <w:sz w:val="24"/>
          <w:szCs w:val="24"/>
        </w:rPr>
        <w:t>PRO</w:t>
      </w:r>
      <w:r w:rsidR="002C5E65">
        <w:rPr>
          <w:rFonts w:ascii="Times New Roman" w:hAnsi="Times New Roman" w:cs="Times New Roman"/>
          <w:b/>
          <w:bCs/>
          <w:sz w:val="24"/>
          <w:szCs w:val="24"/>
        </w:rPr>
        <w:t>CEDURE</w:t>
      </w:r>
    </w:p>
    <w:p w14:paraId="02EE321D" w14:textId="77777777" w:rsidR="002C5E65" w:rsidRDefault="002C5E65" w:rsidP="002C5E65">
      <w:pPr>
        <w:pStyle w:val="ListParagraph"/>
        <w:ind w:left="360"/>
        <w:jc w:val="both"/>
        <w:rPr>
          <w:rFonts w:ascii="Times New Roman" w:hAnsi="Times New Roman" w:cs="Times New Roman"/>
          <w:b/>
          <w:bCs/>
          <w:sz w:val="24"/>
          <w:szCs w:val="24"/>
        </w:rPr>
      </w:pPr>
    </w:p>
    <w:p w14:paraId="79F2B3FF" w14:textId="77777777" w:rsidR="002C5E65" w:rsidRDefault="002C5E65" w:rsidP="002C5E6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Prohibited Speech</w:t>
      </w:r>
    </w:p>
    <w:p w14:paraId="6B327FF0" w14:textId="3BC7C58E" w:rsidR="00450F72" w:rsidRPr="002C5E65" w:rsidRDefault="00450F72" w:rsidP="002C5E65">
      <w:pPr>
        <w:pStyle w:val="ListParagraph"/>
        <w:jc w:val="both"/>
        <w:rPr>
          <w:rFonts w:ascii="Times New Roman" w:hAnsi="Times New Roman" w:cs="Times New Roman"/>
          <w:sz w:val="24"/>
          <w:szCs w:val="24"/>
        </w:rPr>
      </w:pPr>
      <w:r w:rsidRPr="002C5E65">
        <w:rPr>
          <w:rFonts w:ascii="Times New Roman" w:hAnsi="Times New Roman" w:cs="Times New Roman"/>
          <w:sz w:val="24"/>
          <w:szCs w:val="24"/>
        </w:rPr>
        <w:t xml:space="preserve">The following speech </w:t>
      </w:r>
      <w:r w:rsidR="001E17E7" w:rsidRPr="002C5E65">
        <w:rPr>
          <w:rFonts w:ascii="Times New Roman" w:hAnsi="Times New Roman" w:cs="Times New Roman"/>
          <w:sz w:val="24"/>
          <w:szCs w:val="24"/>
        </w:rPr>
        <w:t xml:space="preserve">made on- or off-duty </w:t>
      </w:r>
      <w:r w:rsidRPr="002C5E65">
        <w:rPr>
          <w:rFonts w:ascii="Times New Roman" w:hAnsi="Times New Roman" w:cs="Times New Roman"/>
          <w:sz w:val="24"/>
          <w:szCs w:val="24"/>
        </w:rPr>
        <w:t xml:space="preserve">may form the basis for </w:t>
      </w:r>
      <w:r w:rsidR="00E62AD5" w:rsidRPr="002C5E65">
        <w:rPr>
          <w:rFonts w:ascii="Times New Roman" w:hAnsi="Times New Roman" w:cs="Times New Roman"/>
          <w:sz w:val="24"/>
          <w:szCs w:val="24"/>
        </w:rPr>
        <w:t xml:space="preserve">corrective action or </w:t>
      </w:r>
      <w:r w:rsidRPr="002C5E65">
        <w:rPr>
          <w:rFonts w:ascii="Times New Roman" w:hAnsi="Times New Roman" w:cs="Times New Roman"/>
          <w:sz w:val="24"/>
          <w:szCs w:val="24"/>
        </w:rPr>
        <w:t>discipline</w:t>
      </w:r>
      <w:r w:rsidR="00305D27" w:rsidRPr="002C5E65">
        <w:rPr>
          <w:rFonts w:ascii="Times New Roman" w:hAnsi="Times New Roman" w:cs="Times New Roman"/>
          <w:sz w:val="24"/>
          <w:szCs w:val="24"/>
        </w:rPr>
        <w:t>, including but not limited to termination</w:t>
      </w:r>
      <w:r w:rsidRPr="002C5E65">
        <w:rPr>
          <w:rFonts w:ascii="Times New Roman" w:hAnsi="Times New Roman" w:cs="Times New Roman"/>
          <w:sz w:val="24"/>
          <w:szCs w:val="24"/>
        </w:rPr>
        <w:t>:</w:t>
      </w:r>
    </w:p>
    <w:p w14:paraId="74FE718B" w14:textId="3FC520D6" w:rsidR="00D65B3F" w:rsidRPr="002C5E65" w:rsidRDefault="005909AE"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that </w:t>
      </w:r>
      <w:r w:rsidR="00333A96" w:rsidRPr="002C5E65">
        <w:rPr>
          <w:rFonts w:ascii="Times New Roman" w:hAnsi="Times New Roman" w:cs="Times New Roman"/>
          <w:sz w:val="24"/>
          <w:szCs w:val="24"/>
        </w:rPr>
        <w:t xml:space="preserve">tends to </w:t>
      </w:r>
      <w:r w:rsidR="00D65B3F" w:rsidRPr="002C5E65">
        <w:rPr>
          <w:rFonts w:ascii="Times New Roman" w:hAnsi="Times New Roman" w:cs="Times New Roman"/>
          <w:sz w:val="24"/>
          <w:szCs w:val="24"/>
        </w:rPr>
        <w:t>erode public trust in the Department</w:t>
      </w:r>
      <w:r w:rsidR="00860B26" w:rsidRPr="002C5E65">
        <w:rPr>
          <w:rFonts w:ascii="Times New Roman" w:hAnsi="Times New Roman" w:cs="Times New Roman"/>
          <w:sz w:val="24"/>
          <w:szCs w:val="24"/>
        </w:rPr>
        <w:t>.</w:t>
      </w:r>
    </w:p>
    <w:p w14:paraId="38FB0674" w14:textId="141350C0" w:rsidR="004069B5" w:rsidRPr="002C5E65" w:rsidRDefault="00D65B3F"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Speech that impair</w:t>
      </w:r>
      <w:r w:rsidR="00333A96" w:rsidRPr="002C5E65">
        <w:rPr>
          <w:rFonts w:ascii="Times New Roman" w:hAnsi="Times New Roman" w:cs="Times New Roman"/>
          <w:sz w:val="24"/>
          <w:szCs w:val="24"/>
        </w:rPr>
        <w:t>s</w:t>
      </w:r>
      <w:r w:rsidRPr="002C5E65">
        <w:rPr>
          <w:rFonts w:ascii="Times New Roman" w:hAnsi="Times New Roman" w:cs="Times New Roman"/>
          <w:sz w:val="24"/>
          <w:szCs w:val="24"/>
        </w:rPr>
        <w:t xml:space="preserve"> discipline by superiors (operational control and accountability) or </w:t>
      </w:r>
      <w:r w:rsidR="004069B5" w:rsidRPr="002C5E65">
        <w:rPr>
          <w:rFonts w:ascii="Times New Roman" w:hAnsi="Times New Roman" w:cs="Times New Roman"/>
          <w:sz w:val="24"/>
          <w:szCs w:val="24"/>
        </w:rPr>
        <w:t>harmony among co-workers</w:t>
      </w:r>
      <w:r w:rsidR="00860B26" w:rsidRPr="002C5E65">
        <w:rPr>
          <w:rFonts w:ascii="Times New Roman" w:hAnsi="Times New Roman" w:cs="Times New Roman"/>
          <w:sz w:val="24"/>
          <w:szCs w:val="24"/>
        </w:rPr>
        <w:t>.</w:t>
      </w:r>
    </w:p>
    <w:p w14:paraId="3694218B" w14:textId="645F0B7D" w:rsidR="004069B5" w:rsidRPr="002C5E65" w:rsidRDefault="004069B5"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that </w:t>
      </w:r>
      <w:r w:rsidR="00D65B3F" w:rsidRPr="002C5E65">
        <w:rPr>
          <w:rFonts w:ascii="Times New Roman" w:hAnsi="Times New Roman" w:cs="Times New Roman"/>
          <w:sz w:val="24"/>
          <w:szCs w:val="24"/>
        </w:rPr>
        <w:t>impede</w:t>
      </w:r>
      <w:r w:rsidR="00333A96" w:rsidRPr="002C5E65">
        <w:rPr>
          <w:rFonts w:ascii="Times New Roman" w:hAnsi="Times New Roman" w:cs="Times New Roman"/>
          <w:sz w:val="24"/>
          <w:szCs w:val="24"/>
        </w:rPr>
        <w:t>s</w:t>
      </w:r>
      <w:r w:rsidR="00D65B3F" w:rsidRPr="002C5E65">
        <w:rPr>
          <w:rFonts w:ascii="Times New Roman" w:hAnsi="Times New Roman" w:cs="Times New Roman"/>
          <w:sz w:val="24"/>
          <w:szCs w:val="24"/>
        </w:rPr>
        <w:t xml:space="preserve"> the performance of the employee’s </w:t>
      </w:r>
      <w:proofErr w:type="gramStart"/>
      <w:r w:rsidR="00D65B3F" w:rsidRPr="002C5E65">
        <w:rPr>
          <w:rFonts w:ascii="Times New Roman" w:hAnsi="Times New Roman" w:cs="Times New Roman"/>
          <w:sz w:val="24"/>
          <w:szCs w:val="24"/>
        </w:rPr>
        <w:t>duties</w:t>
      </w:r>
      <w:r w:rsidR="00521C53" w:rsidRPr="002C5E65">
        <w:rPr>
          <w:rFonts w:ascii="Times New Roman" w:hAnsi="Times New Roman" w:cs="Times New Roman"/>
          <w:sz w:val="24"/>
          <w:szCs w:val="24"/>
        </w:rPr>
        <w:t>;</w:t>
      </w:r>
      <w:proofErr w:type="gramEnd"/>
    </w:p>
    <w:p w14:paraId="7A81F3D6" w14:textId="701E7926" w:rsidR="005909AE" w:rsidRPr="002C5E65" w:rsidRDefault="004069B5"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that </w:t>
      </w:r>
      <w:r w:rsidR="00333A96" w:rsidRPr="002C5E65">
        <w:rPr>
          <w:rFonts w:ascii="Times New Roman" w:hAnsi="Times New Roman" w:cs="Times New Roman"/>
          <w:sz w:val="24"/>
          <w:szCs w:val="24"/>
        </w:rPr>
        <w:t>is</w:t>
      </w:r>
      <w:r w:rsidR="00D65B3F" w:rsidRPr="002C5E65">
        <w:rPr>
          <w:rFonts w:ascii="Times New Roman" w:hAnsi="Times New Roman" w:cs="Times New Roman"/>
          <w:sz w:val="24"/>
          <w:szCs w:val="24"/>
        </w:rPr>
        <w:t xml:space="preserve"> detrimental to the efficiency of operations of the Department</w:t>
      </w:r>
      <w:r w:rsidR="00860B26" w:rsidRPr="002C5E65">
        <w:rPr>
          <w:rFonts w:ascii="Times New Roman" w:hAnsi="Times New Roman" w:cs="Times New Roman"/>
          <w:sz w:val="24"/>
          <w:szCs w:val="24"/>
        </w:rPr>
        <w:t>.</w:t>
      </w:r>
      <w:r w:rsidR="00D65B3F" w:rsidRPr="002C5E65">
        <w:rPr>
          <w:rFonts w:ascii="Times New Roman" w:hAnsi="Times New Roman" w:cs="Times New Roman"/>
          <w:sz w:val="24"/>
          <w:szCs w:val="24"/>
        </w:rPr>
        <w:t xml:space="preserve"> </w:t>
      </w:r>
    </w:p>
    <w:p w14:paraId="0B705D95" w14:textId="0F069052" w:rsidR="00450F72" w:rsidRPr="002C5E65" w:rsidRDefault="008E7040"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w:t>
      </w:r>
      <w:proofErr w:type="gramStart"/>
      <w:r w:rsidR="00333A96" w:rsidRPr="002C5E65">
        <w:rPr>
          <w:rFonts w:ascii="Times New Roman" w:hAnsi="Times New Roman" w:cs="Times New Roman"/>
          <w:sz w:val="24"/>
          <w:szCs w:val="24"/>
        </w:rPr>
        <w:t>th</w:t>
      </w:r>
      <w:r w:rsidR="00EE0F91" w:rsidRPr="002C5E65">
        <w:rPr>
          <w:rFonts w:ascii="Times New Roman" w:hAnsi="Times New Roman" w:cs="Times New Roman"/>
          <w:sz w:val="24"/>
          <w:szCs w:val="24"/>
        </w:rPr>
        <w:t>at</w:t>
      </w:r>
      <w:r w:rsidR="002C5E65">
        <w:rPr>
          <w:rFonts w:ascii="Times New Roman" w:hAnsi="Times New Roman" w:cs="Times New Roman"/>
          <w:sz w:val="24"/>
          <w:szCs w:val="24"/>
        </w:rPr>
        <w:t xml:space="preserve"> </w:t>
      </w:r>
      <w:r w:rsidR="00333A96" w:rsidRPr="002C5E65">
        <w:rPr>
          <w:rFonts w:ascii="Times New Roman" w:hAnsi="Times New Roman" w:cs="Times New Roman"/>
          <w:sz w:val="24"/>
          <w:szCs w:val="24"/>
        </w:rPr>
        <w:t>compromises</w:t>
      </w:r>
      <w:proofErr w:type="gramEnd"/>
      <w:r w:rsidRPr="002C5E65">
        <w:rPr>
          <w:rFonts w:ascii="Times New Roman" w:hAnsi="Times New Roman" w:cs="Times New Roman"/>
          <w:sz w:val="24"/>
          <w:szCs w:val="24"/>
        </w:rPr>
        <w:t xml:space="preserve"> or damages the mission, function, reputation, or professionalism of the Department</w:t>
      </w:r>
      <w:r w:rsidR="00860B26" w:rsidRPr="002C5E65">
        <w:rPr>
          <w:rFonts w:ascii="Times New Roman" w:hAnsi="Times New Roman" w:cs="Times New Roman"/>
          <w:sz w:val="24"/>
          <w:szCs w:val="24"/>
        </w:rPr>
        <w:t>.</w:t>
      </w:r>
    </w:p>
    <w:p w14:paraId="02CCB49A" w14:textId="020A883C" w:rsidR="00333A96" w:rsidRPr="002C5E65" w:rsidRDefault="00333A96"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Speech that promotes, encourages, or approves of criminal activity, unlawful violence, or vigilantism</w:t>
      </w:r>
      <w:r w:rsidR="00860B26" w:rsidRPr="002C5E65">
        <w:rPr>
          <w:rFonts w:ascii="Times New Roman" w:hAnsi="Times New Roman" w:cs="Times New Roman"/>
          <w:sz w:val="24"/>
          <w:szCs w:val="24"/>
        </w:rPr>
        <w:t>.</w:t>
      </w:r>
    </w:p>
    <w:p w14:paraId="589A3334" w14:textId="5D440B54" w:rsidR="00333A96" w:rsidRPr="002C5E65" w:rsidRDefault="00333A96"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w:t>
      </w:r>
      <w:proofErr w:type="gramStart"/>
      <w:r w:rsidR="00BD1572" w:rsidRPr="002C5E65">
        <w:rPr>
          <w:rFonts w:ascii="Times New Roman" w:hAnsi="Times New Roman" w:cs="Times New Roman"/>
          <w:sz w:val="24"/>
          <w:szCs w:val="24"/>
        </w:rPr>
        <w:t>that ridicules</w:t>
      </w:r>
      <w:proofErr w:type="gramEnd"/>
      <w:r w:rsidRPr="002C5E65">
        <w:rPr>
          <w:rFonts w:ascii="Times New Roman" w:hAnsi="Times New Roman" w:cs="Times New Roman"/>
          <w:sz w:val="24"/>
          <w:szCs w:val="24"/>
        </w:rPr>
        <w:t>, disparages, or otherwise promotes discrimination, harassment, or acts of violence against any person or group</w:t>
      </w:r>
      <w:r w:rsidR="00BD1572" w:rsidRPr="002C5E65">
        <w:rPr>
          <w:rFonts w:ascii="Times New Roman" w:hAnsi="Times New Roman" w:cs="Times New Roman"/>
          <w:sz w:val="24"/>
          <w:szCs w:val="24"/>
        </w:rPr>
        <w:t xml:space="preserve"> based upon race, color, national origin, religion, gender, sexual orientation, disability, genetic information, or any other protected category under the law</w:t>
      </w:r>
      <w:r w:rsidR="00860B26" w:rsidRPr="002C5E65">
        <w:rPr>
          <w:rFonts w:ascii="Times New Roman" w:hAnsi="Times New Roman" w:cs="Times New Roman"/>
          <w:sz w:val="24"/>
          <w:szCs w:val="24"/>
        </w:rPr>
        <w:t>.</w:t>
      </w:r>
    </w:p>
    <w:p w14:paraId="20F17AD9" w14:textId="597790EF" w:rsidR="008E7040" w:rsidRPr="002C5E65" w:rsidRDefault="00B43576"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Unless</w:t>
      </w:r>
      <w:r w:rsidR="00DD28CE" w:rsidRPr="002C5E65">
        <w:rPr>
          <w:rFonts w:ascii="Times New Roman" w:hAnsi="Times New Roman" w:cs="Times New Roman"/>
          <w:sz w:val="24"/>
          <w:szCs w:val="24"/>
        </w:rPr>
        <w:t xml:space="preserve"> prior approval </w:t>
      </w:r>
      <w:r w:rsidRPr="002C5E65">
        <w:rPr>
          <w:rFonts w:ascii="Times New Roman" w:hAnsi="Times New Roman" w:cs="Times New Roman"/>
          <w:sz w:val="24"/>
          <w:szCs w:val="24"/>
        </w:rPr>
        <w:t xml:space="preserve">is granted by </w:t>
      </w:r>
      <w:r w:rsidR="00DD28CE" w:rsidRPr="002C5E65">
        <w:rPr>
          <w:rFonts w:ascii="Times New Roman" w:hAnsi="Times New Roman" w:cs="Times New Roman"/>
          <w:sz w:val="24"/>
          <w:szCs w:val="24"/>
        </w:rPr>
        <w:t>the Police Chief</w:t>
      </w:r>
      <w:r w:rsidRPr="002C5E65">
        <w:rPr>
          <w:rFonts w:ascii="Times New Roman" w:hAnsi="Times New Roman" w:cs="Times New Roman"/>
          <w:sz w:val="24"/>
          <w:szCs w:val="24"/>
        </w:rPr>
        <w:t xml:space="preserve">, </w:t>
      </w:r>
      <w:r w:rsidR="00860B26" w:rsidRPr="002C5E65">
        <w:rPr>
          <w:rFonts w:ascii="Times New Roman" w:hAnsi="Times New Roman" w:cs="Times New Roman"/>
          <w:sz w:val="24"/>
          <w:szCs w:val="24"/>
        </w:rPr>
        <w:t>speech regarding</w:t>
      </w:r>
      <w:r w:rsidR="00305D27" w:rsidRPr="002C5E65">
        <w:rPr>
          <w:rFonts w:ascii="Times New Roman" w:hAnsi="Times New Roman" w:cs="Times New Roman"/>
          <w:sz w:val="24"/>
          <w:szCs w:val="24"/>
        </w:rPr>
        <w:t xml:space="preserve"> any information to which an employee has access</w:t>
      </w:r>
      <w:r w:rsidR="00DD28CE" w:rsidRPr="002C5E65">
        <w:rPr>
          <w:rFonts w:ascii="Times New Roman" w:hAnsi="Times New Roman" w:cs="Times New Roman"/>
          <w:sz w:val="24"/>
          <w:szCs w:val="24"/>
        </w:rPr>
        <w:t xml:space="preserve"> or has obtained</w:t>
      </w:r>
      <w:r w:rsidR="00305D27" w:rsidRPr="002C5E65">
        <w:rPr>
          <w:rFonts w:ascii="Times New Roman" w:hAnsi="Times New Roman" w:cs="Times New Roman"/>
          <w:sz w:val="24"/>
          <w:szCs w:val="24"/>
        </w:rPr>
        <w:t xml:space="preserve"> </w:t>
      </w:r>
      <w:proofErr w:type="gramStart"/>
      <w:r w:rsidR="00305D27" w:rsidRPr="002C5E65">
        <w:rPr>
          <w:rFonts w:ascii="Times New Roman" w:hAnsi="Times New Roman" w:cs="Times New Roman"/>
          <w:sz w:val="24"/>
          <w:szCs w:val="24"/>
        </w:rPr>
        <w:t>as a result of</w:t>
      </w:r>
      <w:proofErr w:type="gramEnd"/>
      <w:r w:rsidR="00305D27" w:rsidRPr="002C5E65">
        <w:rPr>
          <w:rFonts w:ascii="Times New Roman" w:hAnsi="Times New Roman" w:cs="Times New Roman"/>
          <w:sz w:val="24"/>
          <w:szCs w:val="24"/>
        </w:rPr>
        <w:t xml:space="preserve"> their employment with the Department</w:t>
      </w:r>
      <w:r w:rsidR="00DD28CE" w:rsidRPr="002C5E65">
        <w:rPr>
          <w:rFonts w:ascii="Times New Roman" w:hAnsi="Times New Roman" w:cs="Times New Roman"/>
          <w:sz w:val="24"/>
          <w:szCs w:val="24"/>
        </w:rPr>
        <w:t xml:space="preserve">. </w:t>
      </w:r>
      <w:r w:rsidR="00305D27" w:rsidRPr="002C5E65">
        <w:rPr>
          <w:rFonts w:ascii="Times New Roman" w:hAnsi="Times New Roman" w:cs="Times New Roman"/>
          <w:sz w:val="24"/>
          <w:szCs w:val="24"/>
        </w:rPr>
        <w:t xml:space="preserve">This prohibited speech includes </w:t>
      </w:r>
      <w:r w:rsidR="00DD28CE" w:rsidRPr="002C5E65">
        <w:rPr>
          <w:rFonts w:ascii="Times New Roman" w:hAnsi="Times New Roman" w:cs="Times New Roman"/>
          <w:sz w:val="24"/>
          <w:szCs w:val="24"/>
        </w:rPr>
        <w:t xml:space="preserve">but is not limited to </w:t>
      </w:r>
      <w:r w:rsidR="00305D27" w:rsidRPr="002C5E65">
        <w:rPr>
          <w:rFonts w:ascii="Times New Roman" w:hAnsi="Times New Roman" w:cs="Times New Roman"/>
          <w:sz w:val="24"/>
          <w:szCs w:val="24"/>
        </w:rPr>
        <w:t xml:space="preserve">information concerning ongoing criminal investigations, administrative investigations, criminal cases, civil lawsuits, or police incidents involving the </w:t>
      </w:r>
      <w:proofErr w:type="gramStart"/>
      <w:r w:rsidR="00305D27" w:rsidRPr="002C5E65">
        <w:rPr>
          <w:rFonts w:ascii="Times New Roman" w:hAnsi="Times New Roman" w:cs="Times New Roman"/>
          <w:sz w:val="24"/>
          <w:szCs w:val="24"/>
        </w:rPr>
        <w:t>City</w:t>
      </w:r>
      <w:proofErr w:type="gramEnd"/>
      <w:r w:rsidR="00DD28CE" w:rsidRPr="002C5E65">
        <w:rPr>
          <w:rFonts w:ascii="Times New Roman" w:hAnsi="Times New Roman" w:cs="Times New Roman"/>
          <w:sz w:val="24"/>
          <w:szCs w:val="24"/>
        </w:rPr>
        <w:t>.</w:t>
      </w:r>
      <w:r w:rsidR="006A4445" w:rsidRPr="002C5E65">
        <w:rPr>
          <w:rFonts w:ascii="Times New Roman" w:hAnsi="Times New Roman" w:cs="Times New Roman"/>
          <w:sz w:val="24"/>
          <w:szCs w:val="24"/>
        </w:rPr>
        <w:t xml:space="preserve"> This does not prohibit reporting allegations of criminal conduct when there is a good faith, reasonable belief of illegal activity.</w:t>
      </w:r>
    </w:p>
    <w:p w14:paraId="3F1A56FA" w14:textId="111DBC30" w:rsidR="00305D27" w:rsidRPr="002C5E65" w:rsidRDefault="00305D27"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Speech made pursuant to an employee’s official duties—that is, that owes its existence to the employee’s professional duties and responsibilities—which is deemed detrimental to the Department.</w:t>
      </w:r>
    </w:p>
    <w:p w14:paraId="5B386DA2" w14:textId="3C6F4371" w:rsidR="007C7D73" w:rsidRPr="002C5E65" w:rsidRDefault="007C7D73"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Speech made using an employee's official authority that directly or indirectly coerces, commands, or advises another employee to pay, lend, or contribute anything of value to a party, committee, organization, agency, or person for political purposes.</w:t>
      </w:r>
    </w:p>
    <w:p w14:paraId="7A7DC852" w14:textId="743F83B5" w:rsidR="00B43576" w:rsidRPr="002C5E65" w:rsidRDefault="00B43576" w:rsidP="002C5E65">
      <w:pPr>
        <w:pStyle w:val="ListParagraph"/>
        <w:numPr>
          <w:ilvl w:val="0"/>
          <w:numId w:val="17"/>
        </w:numPr>
        <w:ind w:left="1080"/>
        <w:jc w:val="both"/>
        <w:rPr>
          <w:rFonts w:ascii="Times New Roman" w:hAnsi="Times New Roman" w:cs="Times New Roman"/>
          <w:sz w:val="24"/>
          <w:szCs w:val="24"/>
        </w:rPr>
      </w:pPr>
      <w:r w:rsidRPr="002C5E65">
        <w:rPr>
          <w:rFonts w:ascii="Times New Roman" w:hAnsi="Times New Roman" w:cs="Times New Roman"/>
          <w:sz w:val="24"/>
          <w:szCs w:val="24"/>
        </w:rPr>
        <w:t>Unless prior authorization is granted by the Police Chief, employees may not make any statements, speeches, appearances, and endorsements where the employee is acting or appearing to act in an official capacity or as an official representative of the Department or City.</w:t>
      </w:r>
    </w:p>
    <w:p w14:paraId="67372F09" w14:textId="39BD400F" w:rsidR="002223C5" w:rsidRPr="002C5E65" w:rsidRDefault="002223C5" w:rsidP="002C5E65">
      <w:pPr>
        <w:pStyle w:val="ListParagraph"/>
        <w:numPr>
          <w:ilvl w:val="0"/>
          <w:numId w:val="17"/>
        </w:numPr>
        <w:spacing w:after="0"/>
        <w:ind w:left="1080"/>
        <w:jc w:val="both"/>
        <w:rPr>
          <w:rFonts w:ascii="Times New Roman" w:hAnsi="Times New Roman" w:cs="Times New Roman"/>
          <w:sz w:val="24"/>
          <w:szCs w:val="24"/>
        </w:rPr>
      </w:pPr>
      <w:r w:rsidRPr="002C5E65">
        <w:rPr>
          <w:rFonts w:ascii="Times New Roman" w:hAnsi="Times New Roman" w:cs="Times New Roman"/>
          <w:sz w:val="24"/>
          <w:szCs w:val="24"/>
        </w:rPr>
        <w:t xml:space="preserve">Speech that </w:t>
      </w:r>
      <w:r w:rsidR="00BF0019" w:rsidRPr="002C5E65">
        <w:rPr>
          <w:rFonts w:ascii="Times New Roman" w:hAnsi="Times New Roman" w:cs="Times New Roman"/>
          <w:sz w:val="24"/>
          <w:szCs w:val="24"/>
        </w:rPr>
        <w:t xml:space="preserve">could reasonably be expected to compromise </w:t>
      </w:r>
      <w:r w:rsidRPr="002C5E65">
        <w:rPr>
          <w:rFonts w:ascii="Times New Roman" w:hAnsi="Times New Roman" w:cs="Times New Roman"/>
          <w:sz w:val="24"/>
          <w:szCs w:val="24"/>
        </w:rPr>
        <w:t xml:space="preserve">the safety of Department personnel. </w:t>
      </w:r>
    </w:p>
    <w:p w14:paraId="546CB1D6" w14:textId="40055EE2" w:rsidR="00A81731" w:rsidRPr="001C12BE" w:rsidRDefault="001C12BE" w:rsidP="002C5E65">
      <w:pPr>
        <w:spacing w:after="0"/>
        <w:ind w:left="720"/>
        <w:jc w:val="both"/>
        <w:rPr>
          <w:rFonts w:ascii="Times New Roman" w:hAnsi="Times New Roman" w:cs="Times New Roman"/>
          <w:i/>
          <w:iCs/>
          <w:sz w:val="24"/>
          <w:szCs w:val="24"/>
        </w:rPr>
      </w:pPr>
      <w:r w:rsidRPr="001C12BE">
        <w:rPr>
          <w:rFonts w:ascii="Times New Roman" w:hAnsi="Times New Roman" w:cs="Times New Roman"/>
          <w:i/>
          <w:iCs/>
          <w:sz w:val="24"/>
          <w:szCs w:val="24"/>
        </w:rPr>
        <w:t xml:space="preserve">NOTE: </w:t>
      </w:r>
      <w:r w:rsidR="004069B5" w:rsidRPr="001C12BE">
        <w:rPr>
          <w:rFonts w:ascii="Times New Roman" w:hAnsi="Times New Roman" w:cs="Times New Roman"/>
          <w:i/>
          <w:iCs/>
          <w:sz w:val="24"/>
          <w:szCs w:val="24"/>
        </w:rPr>
        <w:t xml:space="preserve">In applying this </w:t>
      </w:r>
      <w:r w:rsidR="00450F72" w:rsidRPr="001C12BE">
        <w:rPr>
          <w:rFonts w:ascii="Times New Roman" w:hAnsi="Times New Roman" w:cs="Times New Roman"/>
          <w:i/>
          <w:iCs/>
          <w:sz w:val="24"/>
          <w:szCs w:val="24"/>
        </w:rPr>
        <w:t>policy,</w:t>
      </w:r>
      <w:r w:rsidR="004069B5" w:rsidRPr="001C12BE">
        <w:rPr>
          <w:rFonts w:ascii="Times New Roman" w:hAnsi="Times New Roman" w:cs="Times New Roman"/>
          <w:i/>
          <w:iCs/>
          <w:sz w:val="24"/>
          <w:szCs w:val="24"/>
        </w:rPr>
        <w:t xml:space="preserve"> the Department will balance an employee’s First Amendment rights against the actual or reasonably anticipated impact of the employee’s speech on the Department’s operations.</w:t>
      </w:r>
    </w:p>
    <w:p w14:paraId="5D7B3F8C" w14:textId="77777777" w:rsidR="002C5E65" w:rsidRPr="002C5E65" w:rsidRDefault="002C5E65" w:rsidP="002C5E65">
      <w:pPr>
        <w:spacing w:after="0"/>
        <w:ind w:left="720"/>
        <w:jc w:val="both"/>
        <w:rPr>
          <w:rFonts w:ascii="Times New Roman" w:hAnsi="Times New Roman" w:cs="Times New Roman"/>
          <w:i/>
          <w:iCs/>
          <w:sz w:val="24"/>
          <w:szCs w:val="24"/>
        </w:rPr>
      </w:pPr>
    </w:p>
    <w:p w14:paraId="0F04689C" w14:textId="04F8FDF2" w:rsidR="00E542AF" w:rsidRDefault="002C5E65" w:rsidP="002C5E65">
      <w:pPr>
        <w:pStyle w:val="ListParagraph"/>
        <w:numPr>
          <w:ilvl w:val="0"/>
          <w:numId w:val="19"/>
        </w:numPr>
        <w:ind w:left="720"/>
        <w:jc w:val="both"/>
        <w:rPr>
          <w:rFonts w:ascii="Times New Roman" w:hAnsi="Times New Roman" w:cs="Times New Roman"/>
          <w:sz w:val="24"/>
          <w:szCs w:val="24"/>
        </w:rPr>
      </w:pPr>
      <w:r w:rsidRPr="002C5E65">
        <w:rPr>
          <w:rFonts w:ascii="Times New Roman" w:hAnsi="Times New Roman" w:cs="Times New Roman"/>
          <w:sz w:val="24"/>
          <w:szCs w:val="24"/>
        </w:rPr>
        <w:t xml:space="preserve">Personal Use </w:t>
      </w:r>
      <w:proofErr w:type="gramStart"/>
      <w:r w:rsidRPr="002C5E65">
        <w:rPr>
          <w:rFonts w:ascii="Times New Roman" w:hAnsi="Times New Roman" w:cs="Times New Roman"/>
          <w:sz w:val="24"/>
          <w:szCs w:val="24"/>
        </w:rPr>
        <w:t>Of</w:t>
      </w:r>
      <w:proofErr w:type="gramEnd"/>
      <w:r w:rsidRPr="002C5E65">
        <w:rPr>
          <w:rFonts w:ascii="Times New Roman" w:hAnsi="Times New Roman" w:cs="Times New Roman"/>
          <w:sz w:val="24"/>
          <w:szCs w:val="24"/>
        </w:rPr>
        <w:t xml:space="preserve"> Social Media Channels</w:t>
      </w:r>
    </w:p>
    <w:p w14:paraId="4E75014F" w14:textId="3FCDB112" w:rsidR="003D4A2B" w:rsidRPr="005E725E" w:rsidRDefault="00F777D0" w:rsidP="005E725E">
      <w:pPr>
        <w:pStyle w:val="ListParagraph"/>
        <w:numPr>
          <w:ilvl w:val="0"/>
          <w:numId w:val="20"/>
        </w:numPr>
        <w:spacing w:after="0"/>
        <w:jc w:val="both"/>
        <w:rPr>
          <w:rFonts w:ascii="Times New Roman" w:hAnsi="Times New Roman" w:cs="Times New Roman"/>
          <w:sz w:val="24"/>
          <w:szCs w:val="24"/>
        </w:rPr>
      </w:pPr>
      <w:r w:rsidRPr="005E725E">
        <w:rPr>
          <w:rFonts w:ascii="Times New Roman" w:hAnsi="Times New Roman" w:cs="Times New Roman"/>
          <w:sz w:val="24"/>
          <w:szCs w:val="24"/>
        </w:rPr>
        <w:t>General Guidelines</w:t>
      </w:r>
    </w:p>
    <w:p w14:paraId="1A3BEE80" w14:textId="5E454FC5" w:rsidR="00F777D0" w:rsidRPr="005E725E" w:rsidRDefault="00F777D0" w:rsidP="005E725E">
      <w:pPr>
        <w:pStyle w:val="ListParagraph"/>
        <w:numPr>
          <w:ilvl w:val="0"/>
          <w:numId w:val="21"/>
        </w:numPr>
        <w:tabs>
          <w:tab w:val="left" w:pos="1080"/>
        </w:tabs>
        <w:ind w:left="1440"/>
        <w:jc w:val="both"/>
        <w:rPr>
          <w:rFonts w:ascii="Times New Roman" w:hAnsi="Times New Roman" w:cs="Times New Roman"/>
          <w:sz w:val="24"/>
          <w:szCs w:val="24"/>
        </w:rPr>
      </w:pPr>
      <w:r w:rsidRPr="005E725E">
        <w:rPr>
          <w:rFonts w:ascii="Times New Roman" w:hAnsi="Times New Roman" w:cs="Times New Roman"/>
          <w:sz w:val="24"/>
          <w:szCs w:val="24"/>
        </w:rPr>
        <w:t xml:space="preserve">Department personnel are to be cognizant of the fact that their social media activity, even </w:t>
      </w:r>
      <w:r w:rsidR="005D3133" w:rsidRPr="005E725E">
        <w:rPr>
          <w:rFonts w:ascii="Times New Roman" w:hAnsi="Times New Roman" w:cs="Times New Roman"/>
          <w:sz w:val="24"/>
          <w:szCs w:val="24"/>
        </w:rPr>
        <w:t xml:space="preserve">on personal social media accounts, may be seen by the public as a statement on behalf of the Department. Any activity that can be linked to a member of the Department, is a reflection on the Department as a whole. </w:t>
      </w:r>
      <w:r w:rsidR="004F2919" w:rsidRPr="005E725E">
        <w:rPr>
          <w:rFonts w:ascii="Times New Roman" w:hAnsi="Times New Roman" w:cs="Times New Roman"/>
          <w:sz w:val="24"/>
          <w:szCs w:val="24"/>
        </w:rPr>
        <w:t xml:space="preserve">As a result, members of this Department who utilize social media channels for personal use shall maintain an appropriate level of professionalism </w:t>
      </w:r>
      <w:proofErr w:type="gramStart"/>
      <w:r w:rsidR="004F2919" w:rsidRPr="005E725E">
        <w:rPr>
          <w:rFonts w:ascii="Times New Roman" w:hAnsi="Times New Roman" w:cs="Times New Roman"/>
          <w:sz w:val="24"/>
          <w:szCs w:val="24"/>
        </w:rPr>
        <w:t>so as to</w:t>
      </w:r>
      <w:proofErr w:type="gramEnd"/>
      <w:r w:rsidR="004F2919" w:rsidRPr="005E725E">
        <w:rPr>
          <w:rFonts w:ascii="Times New Roman" w:hAnsi="Times New Roman" w:cs="Times New Roman"/>
          <w:sz w:val="24"/>
          <w:szCs w:val="24"/>
        </w:rPr>
        <w:t xml:space="preserve"> not communicate in a manner detrimental to the mission and function of this Department. </w:t>
      </w:r>
    </w:p>
    <w:p w14:paraId="0D2BFB70" w14:textId="0827F82A" w:rsidR="00F777D0" w:rsidRPr="005E725E" w:rsidRDefault="00F777D0" w:rsidP="005E725E">
      <w:pPr>
        <w:pStyle w:val="ListParagraph"/>
        <w:numPr>
          <w:ilvl w:val="0"/>
          <w:numId w:val="21"/>
        </w:numPr>
        <w:spacing w:after="0"/>
        <w:ind w:left="1440"/>
        <w:jc w:val="both"/>
        <w:rPr>
          <w:rFonts w:ascii="Times New Roman" w:hAnsi="Times New Roman" w:cs="Times New Roman"/>
          <w:sz w:val="24"/>
          <w:szCs w:val="24"/>
        </w:rPr>
      </w:pPr>
      <w:r w:rsidRPr="005E725E">
        <w:rPr>
          <w:rFonts w:ascii="Times New Roman" w:hAnsi="Times New Roman" w:cs="Times New Roman"/>
          <w:sz w:val="24"/>
          <w:szCs w:val="24"/>
        </w:rPr>
        <w:t xml:space="preserve">When using social media channels, Department personnel should be mindful their speech becomes part of the worldwide electronic domain. </w:t>
      </w:r>
      <w:r w:rsidR="001F2C4B">
        <w:rPr>
          <w:rFonts w:ascii="Times New Roman" w:hAnsi="Times New Roman" w:cs="Times New Roman"/>
          <w:sz w:val="24"/>
          <w:szCs w:val="24"/>
        </w:rPr>
        <w:t>S</w:t>
      </w:r>
      <w:r w:rsidR="005D3133" w:rsidRPr="005E725E">
        <w:rPr>
          <w:rFonts w:ascii="Times New Roman" w:hAnsi="Times New Roman" w:cs="Times New Roman"/>
          <w:sz w:val="24"/>
          <w:szCs w:val="24"/>
        </w:rPr>
        <w:t>tatements made on social media channels are done so in an online domain where no reasonable expectation of privacy exists. Department personnel</w:t>
      </w:r>
      <w:r w:rsidR="00544B98" w:rsidRPr="005E725E">
        <w:rPr>
          <w:rFonts w:ascii="Times New Roman" w:hAnsi="Times New Roman" w:cs="Times New Roman"/>
          <w:sz w:val="24"/>
          <w:szCs w:val="24"/>
        </w:rPr>
        <w:t xml:space="preserve"> </w:t>
      </w:r>
      <w:r w:rsidR="005D3133" w:rsidRPr="005E725E">
        <w:rPr>
          <w:rFonts w:ascii="Times New Roman" w:hAnsi="Times New Roman" w:cs="Times New Roman"/>
          <w:sz w:val="24"/>
          <w:szCs w:val="24"/>
        </w:rPr>
        <w:t>creating “private” or “limited access” accounts, with customized “privacy settings,” must know that any statements, photographs, video clips or information that are published via the internet may still be viewed and disseminated by third parties,</w:t>
      </w:r>
      <w:r w:rsidR="004F2919" w:rsidRPr="005E725E">
        <w:rPr>
          <w:rFonts w:ascii="Times New Roman" w:hAnsi="Times New Roman" w:cs="Times New Roman"/>
          <w:sz w:val="24"/>
          <w:szCs w:val="24"/>
        </w:rPr>
        <w:t xml:space="preserve"> including approved “friends” or authorized recipients,</w:t>
      </w:r>
      <w:r w:rsidR="005D3133" w:rsidRPr="005E725E">
        <w:rPr>
          <w:rFonts w:ascii="Times New Roman" w:hAnsi="Times New Roman" w:cs="Times New Roman"/>
          <w:sz w:val="24"/>
          <w:szCs w:val="24"/>
        </w:rPr>
        <w:t xml:space="preserve"> even after the content has been edited or deleted by the user.</w:t>
      </w:r>
    </w:p>
    <w:p w14:paraId="7CF4A409" w14:textId="069066EA" w:rsidR="00A93BFE" w:rsidRPr="005E725E" w:rsidRDefault="005E725E" w:rsidP="005E725E">
      <w:p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A93BFE" w:rsidRPr="005E725E">
        <w:rPr>
          <w:rFonts w:ascii="Times New Roman" w:hAnsi="Times New Roman" w:cs="Times New Roman"/>
          <w:sz w:val="24"/>
          <w:szCs w:val="24"/>
        </w:rPr>
        <w:t xml:space="preserve">Restrictions on </w:t>
      </w:r>
      <w:r w:rsidR="00F05C01" w:rsidRPr="005E725E">
        <w:rPr>
          <w:rFonts w:ascii="Times New Roman" w:hAnsi="Times New Roman" w:cs="Times New Roman"/>
          <w:sz w:val="24"/>
          <w:szCs w:val="24"/>
        </w:rPr>
        <w:t xml:space="preserve">Personal </w:t>
      </w:r>
      <w:r w:rsidR="00A93BFE" w:rsidRPr="005E725E">
        <w:rPr>
          <w:rFonts w:ascii="Times New Roman" w:hAnsi="Times New Roman" w:cs="Times New Roman"/>
          <w:sz w:val="24"/>
          <w:szCs w:val="24"/>
        </w:rPr>
        <w:t>Social Media Use by Department Personnel</w:t>
      </w:r>
    </w:p>
    <w:p w14:paraId="39551F38" w14:textId="07689BAA" w:rsidR="006A4445" w:rsidRPr="005E725E" w:rsidRDefault="006A4445" w:rsidP="005E725E">
      <w:pPr>
        <w:pStyle w:val="ListParagraph"/>
        <w:numPr>
          <w:ilvl w:val="1"/>
          <w:numId w:val="22"/>
        </w:numPr>
        <w:spacing w:after="0" w:line="240" w:lineRule="auto"/>
        <w:ind w:left="1440"/>
        <w:jc w:val="both"/>
        <w:rPr>
          <w:rFonts w:ascii="Times New Roman" w:hAnsi="Times New Roman" w:cs="Times New Roman"/>
          <w:sz w:val="24"/>
          <w:szCs w:val="24"/>
        </w:rPr>
      </w:pPr>
      <w:r w:rsidRPr="005E725E">
        <w:rPr>
          <w:rFonts w:ascii="Times New Roman" w:hAnsi="Times New Roman" w:cs="Times New Roman"/>
          <w:sz w:val="24"/>
          <w:szCs w:val="24"/>
        </w:rPr>
        <w:t>Employees are responsible for their social media postings</w:t>
      </w:r>
      <w:r w:rsidR="00F05C01" w:rsidRPr="005E725E">
        <w:rPr>
          <w:rFonts w:ascii="Times New Roman" w:hAnsi="Times New Roman" w:cs="Times New Roman"/>
          <w:sz w:val="24"/>
          <w:szCs w:val="24"/>
        </w:rPr>
        <w:t xml:space="preserve"> on their personal social media channels</w:t>
      </w:r>
      <w:r w:rsidRPr="005E725E">
        <w:rPr>
          <w:rFonts w:ascii="Times New Roman" w:hAnsi="Times New Roman" w:cs="Times New Roman"/>
          <w:sz w:val="24"/>
          <w:szCs w:val="24"/>
        </w:rPr>
        <w:t>.</w:t>
      </w:r>
    </w:p>
    <w:p w14:paraId="3E757ED2" w14:textId="5EFBCB1C" w:rsidR="003D4A2B" w:rsidRPr="005E725E" w:rsidRDefault="003D4A2B" w:rsidP="005E725E">
      <w:pPr>
        <w:pStyle w:val="ListParagraph"/>
        <w:numPr>
          <w:ilvl w:val="0"/>
          <w:numId w:val="22"/>
        </w:numPr>
        <w:spacing w:after="0" w:line="240" w:lineRule="auto"/>
        <w:ind w:left="1440"/>
        <w:jc w:val="both"/>
        <w:rPr>
          <w:rFonts w:ascii="Times New Roman" w:hAnsi="Times New Roman" w:cs="Times New Roman"/>
          <w:sz w:val="24"/>
          <w:szCs w:val="24"/>
        </w:rPr>
      </w:pPr>
      <w:r w:rsidRPr="005E725E">
        <w:rPr>
          <w:rFonts w:ascii="Times New Roman" w:hAnsi="Times New Roman" w:cs="Times New Roman"/>
          <w:sz w:val="24"/>
          <w:szCs w:val="24"/>
        </w:rPr>
        <w:t>Posting, transmitting, or disseminating any photographs, video or audio recordings, likenesses or images of department logos, emblems, uniforms, badges, patches, marked vehicles, equipment or other material that specifically identifies the Police Department on any personal social media channel, without the express authorization of the Chief of Police</w:t>
      </w:r>
      <w:r w:rsidR="00A93BFE" w:rsidRPr="005E725E">
        <w:rPr>
          <w:rFonts w:ascii="Times New Roman" w:hAnsi="Times New Roman" w:cs="Times New Roman"/>
          <w:sz w:val="24"/>
          <w:szCs w:val="24"/>
        </w:rPr>
        <w:t xml:space="preserve"> is prohibited</w:t>
      </w:r>
      <w:r w:rsidRPr="005E725E">
        <w:rPr>
          <w:rFonts w:ascii="Times New Roman" w:hAnsi="Times New Roman" w:cs="Times New Roman"/>
          <w:sz w:val="24"/>
          <w:szCs w:val="24"/>
        </w:rPr>
        <w:t>.</w:t>
      </w:r>
    </w:p>
    <w:p w14:paraId="7A000110" w14:textId="0DB71E60" w:rsidR="006A4445" w:rsidRPr="005E725E" w:rsidRDefault="006A4445" w:rsidP="005E725E">
      <w:pPr>
        <w:pStyle w:val="ListParagraph"/>
        <w:numPr>
          <w:ilvl w:val="0"/>
          <w:numId w:val="22"/>
        </w:numPr>
        <w:spacing w:after="0" w:line="240" w:lineRule="auto"/>
        <w:ind w:left="1440"/>
        <w:jc w:val="both"/>
        <w:rPr>
          <w:rFonts w:ascii="Times New Roman" w:hAnsi="Times New Roman" w:cs="Times New Roman"/>
          <w:sz w:val="24"/>
          <w:szCs w:val="24"/>
        </w:rPr>
      </w:pPr>
      <w:r w:rsidRPr="005E725E">
        <w:rPr>
          <w:rFonts w:ascii="Times New Roman" w:hAnsi="Times New Roman" w:cs="Times New Roman"/>
          <w:sz w:val="24"/>
          <w:szCs w:val="24"/>
        </w:rPr>
        <w:t>Employees shall not post any form of visual or personal identification</w:t>
      </w:r>
      <w:r w:rsidR="001B2AE7" w:rsidRPr="005E725E">
        <w:rPr>
          <w:rFonts w:ascii="Times New Roman" w:hAnsi="Times New Roman" w:cs="Times New Roman"/>
          <w:sz w:val="24"/>
          <w:szCs w:val="24"/>
        </w:rPr>
        <w:t xml:space="preserve"> of </w:t>
      </w:r>
      <w:r w:rsidR="004E3CA6" w:rsidRPr="005E725E">
        <w:rPr>
          <w:rFonts w:ascii="Times New Roman" w:hAnsi="Times New Roman" w:cs="Times New Roman"/>
          <w:sz w:val="24"/>
          <w:szCs w:val="24"/>
        </w:rPr>
        <w:t xml:space="preserve">an </w:t>
      </w:r>
      <w:r w:rsidR="001B2AE7" w:rsidRPr="005E725E">
        <w:rPr>
          <w:rFonts w:ascii="Times New Roman" w:hAnsi="Times New Roman" w:cs="Times New Roman"/>
          <w:sz w:val="24"/>
          <w:szCs w:val="24"/>
        </w:rPr>
        <w:t>officer who work</w:t>
      </w:r>
      <w:r w:rsidR="004E3CA6" w:rsidRPr="005E725E">
        <w:rPr>
          <w:rFonts w:ascii="Times New Roman" w:hAnsi="Times New Roman" w:cs="Times New Roman"/>
          <w:sz w:val="24"/>
          <w:szCs w:val="24"/>
        </w:rPr>
        <w:t>s</w:t>
      </w:r>
      <w:r w:rsidR="001B2AE7" w:rsidRPr="005E725E">
        <w:rPr>
          <w:rFonts w:ascii="Times New Roman" w:hAnsi="Times New Roman" w:cs="Times New Roman"/>
          <w:sz w:val="24"/>
          <w:szCs w:val="24"/>
        </w:rPr>
        <w:t xml:space="preserve"> in undercover operations</w:t>
      </w:r>
      <w:r w:rsidRPr="005E725E">
        <w:rPr>
          <w:rFonts w:ascii="Times New Roman" w:hAnsi="Times New Roman" w:cs="Times New Roman"/>
          <w:sz w:val="24"/>
          <w:szCs w:val="24"/>
        </w:rPr>
        <w:t xml:space="preserve">. </w:t>
      </w:r>
    </w:p>
    <w:p w14:paraId="6D35B18E" w14:textId="5A5DDB4B" w:rsidR="006A4445" w:rsidRPr="005E725E" w:rsidRDefault="006A4445" w:rsidP="005E725E">
      <w:pPr>
        <w:pStyle w:val="ListParagraph"/>
        <w:numPr>
          <w:ilvl w:val="0"/>
          <w:numId w:val="22"/>
        </w:numPr>
        <w:spacing w:after="0" w:line="240" w:lineRule="auto"/>
        <w:ind w:left="1440"/>
        <w:jc w:val="both"/>
        <w:rPr>
          <w:rFonts w:ascii="Times New Roman" w:hAnsi="Times New Roman" w:cs="Times New Roman"/>
          <w:sz w:val="24"/>
          <w:szCs w:val="24"/>
        </w:rPr>
      </w:pPr>
      <w:r w:rsidRPr="005E725E">
        <w:rPr>
          <w:rFonts w:ascii="Times New Roman" w:hAnsi="Times New Roman" w:cs="Times New Roman"/>
          <w:sz w:val="24"/>
          <w:szCs w:val="24"/>
        </w:rPr>
        <w:t xml:space="preserve">Unless prior authorization is granted by the </w:t>
      </w:r>
      <w:r w:rsidR="00A81731" w:rsidRPr="005E725E">
        <w:rPr>
          <w:rFonts w:ascii="Times New Roman" w:hAnsi="Times New Roman" w:cs="Times New Roman"/>
          <w:sz w:val="24"/>
          <w:szCs w:val="24"/>
        </w:rPr>
        <w:t>Police Chief,</w:t>
      </w:r>
      <w:r w:rsidRPr="005E725E">
        <w:rPr>
          <w:rFonts w:ascii="Times New Roman" w:hAnsi="Times New Roman" w:cs="Times New Roman"/>
          <w:sz w:val="24"/>
          <w:szCs w:val="24"/>
        </w:rPr>
        <w:t xml:space="preserve"> employees may not</w:t>
      </w:r>
      <w:r w:rsidR="00B43576" w:rsidRPr="005E725E">
        <w:rPr>
          <w:rFonts w:ascii="Times New Roman" w:hAnsi="Times New Roman" w:cs="Times New Roman"/>
          <w:sz w:val="24"/>
          <w:szCs w:val="24"/>
        </w:rPr>
        <w:t xml:space="preserve"> publish materials or statements that could reasonably be considered to represent the views or positions of this Department.</w:t>
      </w:r>
    </w:p>
    <w:p w14:paraId="338C937B" w14:textId="1A353E0D" w:rsidR="005D1F89" w:rsidRPr="005E725E" w:rsidRDefault="0018642A" w:rsidP="005E725E">
      <w:pPr>
        <w:pStyle w:val="ListParagraph"/>
        <w:numPr>
          <w:ilvl w:val="0"/>
          <w:numId w:val="22"/>
        </w:numPr>
        <w:spacing w:after="0" w:line="240" w:lineRule="auto"/>
        <w:ind w:left="1440"/>
        <w:jc w:val="both"/>
        <w:rPr>
          <w:rFonts w:ascii="Times New Roman" w:hAnsi="Times New Roman" w:cs="Times New Roman"/>
          <w:sz w:val="24"/>
          <w:szCs w:val="24"/>
        </w:rPr>
      </w:pPr>
      <w:r w:rsidRPr="005E725E">
        <w:rPr>
          <w:rFonts w:ascii="Times New Roman" w:hAnsi="Times New Roman" w:cs="Times New Roman"/>
          <w:sz w:val="24"/>
          <w:szCs w:val="24"/>
        </w:rPr>
        <w:t>Department members utilization of social media channels are subject to the prohibited speech restrictions listed in Section V.</w:t>
      </w:r>
    </w:p>
    <w:p w14:paraId="38CCCBF8" w14:textId="5BF83788" w:rsidR="007F2ED0" w:rsidRPr="001C12BE" w:rsidRDefault="001C12BE" w:rsidP="005E725E">
      <w:pPr>
        <w:spacing w:after="0"/>
        <w:ind w:left="1080"/>
        <w:jc w:val="both"/>
        <w:rPr>
          <w:rFonts w:ascii="Times New Roman" w:hAnsi="Times New Roman" w:cs="Times New Roman"/>
          <w:i/>
          <w:iCs/>
          <w:sz w:val="24"/>
          <w:szCs w:val="24"/>
        </w:rPr>
      </w:pPr>
      <w:r>
        <w:rPr>
          <w:rFonts w:ascii="Times New Roman" w:hAnsi="Times New Roman" w:cs="Times New Roman"/>
          <w:i/>
          <w:iCs/>
          <w:sz w:val="24"/>
          <w:szCs w:val="24"/>
        </w:rPr>
        <w:t xml:space="preserve">NOTE: </w:t>
      </w:r>
      <w:r w:rsidR="007F2ED0" w:rsidRPr="001C12BE">
        <w:rPr>
          <w:rFonts w:ascii="Times New Roman" w:hAnsi="Times New Roman" w:cs="Times New Roman"/>
          <w:i/>
          <w:iCs/>
          <w:sz w:val="24"/>
          <w:szCs w:val="24"/>
        </w:rPr>
        <w:t>Affirmative Duty of Department Personnel: Personnel must take</w:t>
      </w:r>
      <w:r w:rsidR="00DC69F8" w:rsidRPr="001C12BE">
        <w:rPr>
          <w:rFonts w:ascii="Times New Roman" w:hAnsi="Times New Roman" w:cs="Times New Roman"/>
          <w:i/>
          <w:iCs/>
          <w:sz w:val="24"/>
          <w:szCs w:val="24"/>
        </w:rPr>
        <w:t xml:space="preserve"> </w:t>
      </w:r>
      <w:r w:rsidR="007F2ED0" w:rsidRPr="001C12BE">
        <w:rPr>
          <w:rFonts w:ascii="Times New Roman" w:hAnsi="Times New Roman" w:cs="Times New Roman"/>
          <w:i/>
          <w:iCs/>
          <w:sz w:val="24"/>
          <w:szCs w:val="24"/>
        </w:rPr>
        <w:t xml:space="preserve">reasonable and prompt action to remove any content, including content posted by others, that is in violation of this policy from any social media channel, web page or website maintained by a </w:t>
      </w:r>
      <w:proofErr w:type="gramStart"/>
      <w:r w:rsidR="007F2ED0" w:rsidRPr="001C12BE">
        <w:rPr>
          <w:rFonts w:ascii="Times New Roman" w:hAnsi="Times New Roman" w:cs="Times New Roman"/>
          <w:i/>
          <w:iCs/>
          <w:sz w:val="24"/>
          <w:szCs w:val="24"/>
        </w:rPr>
        <w:t>Department</w:t>
      </w:r>
      <w:proofErr w:type="gramEnd"/>
      <w:r w:rsidR="007F2ED0" w:rsidRPr="001C12BE">
        <w:rPr>
          <w:rFonts w:ascii="Times New Roman" w:hAnsi="Times New Roman" w:cs="Times New Roman"/>
          <w:i/>
          <w:iCs/>
          <w:sz w:val="24"/>
          <w:szCs w:val="24"/>
        </w:rPr>
        <w:t xml:space="preserve"> employee</w:t>
      </w:r>
      <w:r w:rsidR="00DC69F8" w:rsidRPr="001C12BE">
        <w:rPr>
          <w:rFonts w:ascii="Times New Roman" w:hAnsi="Times New Roman" w:cs="Times New Roman"/>
          <w:i/>
          <w:iCs/>
          <w:sz w:val="24"/>
          <w:szCs w:val="24"/>
        </w:rPr>
        <w:t>.</w:t>
      </w:r>
    </w:p>
    <w:p w14:paraId="1FD09411" w14:textId="6C531CB7" w:rsidR="005D1F89" w:rsidRPr="005E725E" w:rsidRDefault="005D1F89" w:rsidP="00793C59">
      <w:pPr>
        <w:pStyle w:val="ListParagraph"/>
        <w:numPr>
          <w:ilvl w:val="0"/>
          <w:numId w:val="24"/>
        </w:numPr>
        <w:spacing w:after="0"/>
        <w:ind w:left="1080"/>
        <w:jc w:val="both"/>
        <w:rPr>
          <w:rFonts w:ascii="Times New Roman" w:hAnsi="Times New Roman" w:cs="Times New Roman"/>
          <w:sz w:val="24"/>
          <w:szCs w:val="24"/>
        </w:rPr>
      </w:pPr>
      <w:r w:rsidRPr="005E725E">
        <w:rPr>
          <w:rFonts w:ascii="Times New Roman" w:hAnsi="Times New Roman" w:cs="Times New Roman"/>
          <w:sz w:val="24"/>
          <w:szCs w:val="24"/>
        </w:rPr>
        <w:t>Privacy Expectations</w:t>
      </w:r>
    </w:p>
    <w:p w14:paraId="060DCA73" w14:textId="6438268C" w:rsidR="00B649EA" w:rsidRPr="00793C59" w:rsidRDefault="005D1F89" w:rsidP="00793C59">
      <w:pPr>
        <w:pStyle w:val="ListParagraph"/>
        <w:numPr>
          <w:ilvl w:val="1"/>
          <w:numId w:val="22"/>
        </w:numPr>
        <w:spacing w:after="0"/>
        <w:ind w:left="1440"/>
        <w:jc w:val="both"/>
        <w:rPr>
          <w:rFonts w:ascii="Times New Roman" w:hAnsi="Times New Roman" w:cs="Times New Roman"/>
          <w:sz w:val="24"/>
          <w:szCs w:val="24"/>
        </w:rPr>
      </w:pPr>
      <w:r w:rsidRPr="00793C59">
        <w:rPr>
          <w:rFonts w:ascii="Times New Roman" w:hAnsi="Times New Roman" w:cs="Times New Roman"/>
          <w:sz w:val="24"/>
          <w:szCs w:val="24"/>
        </w:rPr>
        <w:t xml:space="preserve">Department personnel forfeit any expectations of privacy </w:t>
      </w:r>
      <w:proofErr w:type="gramStart"/>
      <w:r w:rsidRPr="00793C59">
        <w:rPr>
          <w:rFonts w:ascii="Times New Roman" w:hAnsi="Times New Roman" w:cs="Times New Roman"/>
          <w:sz w:val="24"/>
          <w:szCs w:val="24"/>
        </w:rPr>
        <w:t>with regard to</w:t>
      </w:r>
      <w:proofErr w:type="gramEnd"/>
      <w:r w:rsidRPr="00793C59">
        <w:rPr>
          <w:rFonts w:ascii="Times New Roman" w:hAnsi="Times New Roman" w:cs="Times New Roman"/>
          <w:sz w:val="24"/>
          <w:szCs w:val="24"/>
        </w:rPr>
        <w:t xml:space="preserve"> </w:t>
      </w:r>
      <w:r w:rsidR="0059072E" w:rsidRPr="00793C59">
        <w:rPr>
          <w:rFonts w:ascii="Times New Roman" w:hAnsi="Times New Roman" w:cs="Times New Roman"/>
          <w:sz w:val="24"/>
          <w:szCs w:val="24"/>
        </w:rPr>
        <w:t>e-mails, texts, or anything published or maintained through file-sharing</w:t>
      </w:r>
      <w:r w:rsidR="00F71141" w:rsidRPr="00793C59">
        <w:rPr>
          <w:rFonts w:ascii="Times New Roman" w:hAnsi="Times New Roman" w:cs="Times New Roman"/>
          <w:sz w:val="24"/>
          <w:szCs w:val="24"/>
        </w:rPr>
        <w:t xml:space="preserve"> software or any social media channel that is accessed, transmitted, received or reviewed on any department technology system</w:t>
      </w:r>
      <w:r w:rsidR="007C7D73" w:rsidRPr="00793C59">
        <w:rPr>
          <w:rFonts w:ascii="Times New Roman" w:hAnsi="Times New Roman" w:cs="Times New Roman"/>
          <w:sz w:val="24"/>
          <w:szCs w:val="24"/>
        </w:rPr>
        <w:t xml:space="preserve">. </w:t>
      </w:r>
      <w:r w:rsidR="00B649EA" w:rsidRPr="00793C59">
        <w:rPr>
          <w:rFonts w:ascii="Times New Roman" w:hAnsi="Times New Roman" w:cs="Times New Roman"/>
          <w:sz w:val="24"/>
          <w:szCs w:val="24"/>
        </w:rPr>
        <w:t>The Department reserves the right to access and monitor its computers, equipment, and systems without any prior notice to personnel.</w:t>
      </w:r>
    </w:p>
    <w:p w14:paraId="43700396" w14:textId="77777777" w:rsidR="0025113C" w:rsidRPr="00D85D90" w:rsidRDefault="0025113C" w:rsidP="0025113C">
      <w:pPr>
        <w:spacing w:after="0"/>
        <w:jc w:val="both"/>
        <w:rPr>
          <w:rFonts w:ascii="Times New Roman" w:hAnsi="Times New Roman" w:cs="Times New Roman"/>
          <w:b/>
          <w:sz w:val="24"/>
          <w:szCs w:val="24"/>
        </w:rPr>
      </w:pPr>
    </w:p>
    <w:p w14:paraId="3B467320" w14:textId="77777777" w:rsidR="0025113C" w:rsidRPr="00D85D90" w:rsidRDefault="0025113C" w:rsidP="0025113C">
      <w:pPr>
        <w:spacing w:after="0"/>
        <w:jc w:val="both"/>
        <w:rPr>
          <w:rFonts w:ascii="Times New Roman" w:hAnsi="Times New Roman" w:cs="Times New Roman"/>
          <w:b/>
          <w:sz w:val="24"/>
          <w:szCs w:val="24"/>
        </w:rPr>
      </w:pPr>
    </w:p>
    <w:p w14:paraId="18BB601B" w14:textId="77777777" w:rsidR="0025113C" w:rsidRPr="002313FB" w:rsidRDefault="0025113C" w:rsidP="0025113C">
      <w:pPr>
        <w:spacing w:after="0"/>
        <w:rPr>
          <w:rFonts w:ascii="Times New Roman" w:hAnsi="Times New Roman" w:cs="Times New Roman"/>
          <w:b/>
          <w:sz w:val="24"/>
          <w:szCs w:val="24"/>
        </w:rPr>
      </w:pPr>
    </w:p>
    <w:p w14:paraId="6762983D" w14:textId="77777777" w:rsidR="0025113C" w:rsidRPr="002313FB" w:rsidRDefault="0025113C" w:rsidP="0025113C">
      <w:pPr>
        <w:spacing w:after="0"/>
        <w:jc w:val="both"/>
        <w:rPr>
          <w:rFonts w:ascii="Times New Roman" w:hAnsi="Times New Roman" w:cs="Times New Roman"/>
          <w:sz w:val="24"/>
          <w:szCs w:val="24"/>
          <w:u w:val="single"/>
        </w:rPr>
      </w:pP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p>
    <w:p w14:paraId="4C775159" w14:textId="77777777" w:rsidR="0025113C" w:rsidRPr="002313FB" w:rsidRDefault="0025113C" w:rsidP="0025113C">
      <w:pPr>
        <w:spacing w:after="0"/>
        <w:jc w:val="both"/>
        <w:rPr>
          <w:rFonts w:ascii="Times New Roman" w:hAnsi="Times New Roman" w:cs="Times New Roman"/>
          <w:sz w:val="24"/>
          <w:szCs w:val="24"/>
        </w:rPr>
      </w:pPr>
      <w:r w:rsidRPr="002313FB">
        <w:rPr>
          <w:rFonts w:ascii="Times New Roman" w:hAnsi="Times New Roman" w:cs="Times New Roman"/>
          <w:sz w:val="24"/>
          <w:szCs w:val="24"/>
        </w:rPr>
        <w:t>APPROVED: CHIEF OF POLICE</w:t>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rPr>
        <w:tab/>
        <w:t>DATE</w:t>
      </w:r>
    </w:p>
    <w:p w14:paraId="1878A078" w14:textId="77777777" w:rsidR="0025113C" w:rsidRPr="002313FB" w:rsidRDefault="0025113C" w:rsidP="0025113C">
      <w:pPr>
        <w:spacing w:after="0"/>
        <w:jc w:val="both"/>
        <w:rPr>
          <w:rFonts w:ascii="Times New Roman" w:hAnsi="Times New Roman" w:cs="Times New Roman"/>
          <w:sz w:val="24"/>
          <w:szCs w:val="24"/>
        </w:rPr>
      </w:pPr>
    </w:p>
    <w:p w14:paraId="66B0ECF7" w14:textId="77777777" w:rsidR="0025113C" w:rsidRPr="002313FB" w:rsidRDefault="0025113C" w:rsidP="0025113C">
      <w:pPr>
        <w:spacing w:after="0"/>
        <w:jc w:val="both"/>
        <w:rPr>
          <w:rFonts w:ascii="Times New Roman" w:hAnsi="Times New Roman" w:cs="Times New Roman"/>
          <w:sz w:val="24"/>
          <w:szCs w:val="24"/>
        </w:rPr>
      </w:pPr>
    </w:p>
    <w:p w14:paraId="2C7FA39D" w14:textId="77777777" w:rsidR="0025113C" w:rsidRPr="002313FB" w:rsidRDefault="0025113C" w:rsidP="0025113C">
      <w:pPr>
        <w:spacing w:after="0"/>
        <w:jc w:val="both"/>
        <w:rPr>
          <w:rFonts w:ascii="Times New Roman" w:hAnsi="Times New Roman" w:cs="Times New Roman"/>
          <w:sz w:val="24"/>
          <w:szCs w:val="24"/>
        </w:rPr>
      </w:pPr>
      <w:r w:rsidRPr="002313FB">
        <w:rPr>
          <w:rFonts w:ascii="Times New Roman" w:hAnsi="Times New Roman" w:cs="Times New Roman"/>
          <w:sz w:val="24"/>
          <w:szCs w:val="24"/>
        </w:rPr>
        <w:t>I HAVE READ AND UNDERSTAND THIS ORDER</w:t>
      </w:r>
    </w:p>
    <w:p w14:paraId="37B47662" w14:textId="77777777" w:rsidR="0025113C" w:rsidRPr="002313FB" w:rsidRDefault="0025113C" w:rsidP="0025113C">
      <w:pPr>
        <w:spacing w:after="0"/>
        <w:jc w:val="both"/>
        <w:rPr>
          <w:rFonts w:ascii="Times New Roman" w:hAnsi="Times New Roman" w:cs="Times New Roman"/>
          <w:sz w:val="24"/>
          <w:szCs w:val="24"/>
        </w:rPr>
      </w:pPr>
    </w:p>
    <w:p w14:paraId="212E57DC" w14:textId="77777777" w:rsidR="0025113C" w:rsidRPr="002313FB" w:rsidRDefault="0025113C" w:rsidP="0025113C">
      <w:pPr>
        <w:spacing w:after="0"/>
        <w:jc w:val="both"/>
        <w:rPr>
          <w:rFonts w:ascii="Times New Roman" w:hAnsi="Times New Roman" w:cs="Times New Roman"/>
          <w:sz w:val="24"/>
          <w:szCs w:val="24"/>
        </w:rPr>
      </w:pPr>
    </w:p>
    <w:p w14:paraId="09ED46A0" w14:textId="77777777" w:rsidR="0025113C" w:rsidRPr="002313FB" w:rsidRDefault="0025113C" w:rsidP="0025113C">
      <w:pPr>
        <w:spacing w:after="0"/>
        <w:jc w:val="both"/>
        <w:rPr>
          <w:rFonts w:ascii="Times New Roman" w:hAnsi="Times New Roman" w:cs="Times New Roman"/>
          <w:sz w:val="24"/>
          <w:szCs w:val="24"/>
        </w:rPr>
      </w:pP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r w:rsidRPr="002313FB">
        <w:rPr>
          <w:rFonts w:ascii="Times New Roman" w:hAnsi="Times New Roman" w:cs="Times New Roman"/>
          <w:sz w:val="24"/>
          <w:szCs w:val="24"/>
          <w:u w:val="single"/>
        </w:rPr>
        <w:tab/>
      </w:r>
    </w:p>
    <w:p w14:paraId="6EBB2856" w14:textId="77777777" w:rsidR="0025113C" w:rsidRPr="002313FB" w:rsidRDefault="0025113C" w:rsidP="0025113C">
      <w:pPr>
        <w:spacing w:after="0"/>
        <w:jc w:val="both"/>
        <w:rPr>
          <w:rFonts w:ascii="Times New Roman" w:hAnsi="Times New Roman" w:cs="Times New Roman"/>
          <w:sz w:val="24"/>
          <w:szCs w:val="24"/>
        </w:rPr>
      </w:pPr>
      <w:r w:rsidRPr="002313FB">
        <w:rPr>
          <w:rFonts w:ascii="Times New Roman" w:hAnsi="Times New Roman" w:cs="Times New Roman"/>
          <w:sz w:val="24"/>
          <w:szCs w:val="24"/>
        </w:rPr>
        <w:t>SIGNATURE OF OFFICER</w:t>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rPr>
        <w:tab/>
      </w:r>
      <w:r w:rsidRPr="002313FB">
        <w:rPr>
          <w:rFonts w:ascii="Times New Roman" w:hAnsi="Times New Roman" w:cs="Times New Roman"/>
          <w:sz w:val="24"/>
          <w:szCs w:val="24"/>
        </w:rPr>
        <w:tab/>
        <w:t>DATE</w:t>
      </w:r>
    </w:p>
    <w:p w14:paraId="1D075EA2" w14:textId="77777777" w:rsidR="0025113C" w:rsidRDefault="0025113C" w:rsidP="0025113C">
      <w:pPr>
        <w:pStyle w:val="NormalWeb"/>
        <w:spacing w:before="0" w:beforeAutospacing="0" w:after="0" w:afterAutospacing="0"/>
        <w:jc w:val="both"/>
        <w:rPr>
          <w:rFonts w:ascii="Times New Roman" w:hAnsi="Times New Roman" w:cs="Times New Roman"/>
          <w:b/>
        </w:rPr>
      </w:pPr>
    </w:p>
    <w:p w14:paraId="3EC63C33" w14:textId="77777777" w:rsidR="0025113C" w:rsidRPr="00C650E0" w:rsidRDefault="0025113C" w:rsidP="0025113C">
      <w:pPr>
        <w:pStyle w:val="NormalWeb"/>
        <w:spacing w:before="0" w:beforeAutospacing="0" w:after="0" w:afterAutospacing="0"/>
        <w:jc w:val="both"/>
        <w:rPr>
          <w:rFonts w:ascii="Times New Roman" w:hAnsi="Times New Roman" w:cs="Times New Roman"/>
          <w:b/>
        </w:rPr>
      </w:pPr>
    </w:p>
    <w:p w14:paraId="56005814" w14:textId="77777777" w:rsidR="0025113C" w:rsidRPr="00F03EC3" w:rsidRDefault="0025113C" w:rsidP="0025113C">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663FD227" w14:textId="77777777" w:rsidR="0025113C" w:rsidRPr="00C650E0" w:rsidRDefault="0025113C" w:rsidP="0025113C">
      <w:pPr>
        <w:pStyle w:val="NormalWeb"/>
        <w:spacing w:before="0" w:beforeAutospacing="0" w:after="0" w:afterAutospacing="0"/>
        <w:jc w:val="both"/>
        <w:rPr>
          <w:rFonts w:ascii="Times New Roman" w:hAnsi="Times New Roman" w:cs="Times New Roman"/>
          <w:b/>
          <w:i/>
          <w:iCs/>
          <w:sz w:val="20"/>
          <w:szCs w:val="20"/>
        </w:rPr>
      </w:pPr>
    </w:p>
    <w:p w14:paraId="396E08AC" w14:textId="77777777" w:rsidR="0025113C" w:rsidRPr="00F03EC3" w:rsidRDefault="0025113C" w:rsidP="0025113C">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35ECEBAA" w14:textId="21B54DA2" w:rsidR="0066735C" w:rsidRPr="0025113C" w:rsidRDefault="0066735C" w:rsidP="0025113C">
      <w:pPr>
        <w:jc w:val="both"/>
        <w:rPr>
          <w:rFonts w:ascii="Times New Roman" w:hAnsi="Times New Roman" w:cs="Times New Roman"/>
          <w:bCs/>
          <w:sz w:val="20"/>
          <w:szCs w:val="20"/>
        </w:rPr>
      </w:pPr>
    </w:p>
    <w:sectPr w:rsidR="0066735C" w:rsidRPr="0025113C" w:rsidSect="00033D2F">
      <w:footerReference w:type="default" r:id="rId7"/>
      <w:pgSz w:w="12240" w:h="15840" w:code="1"/>
      <w:pgMar w:top="180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DB6A" w14:textId="77777777" w:rsidR="00E72BD2" w:rsidRDefault="00E72BD2" w:rsidP="00793C59">
      <w:pPr>
        <w:spacing w:after="0" w:line="240" w:lineRule="auto"/>
      </w:pPr>
      <w:r>
        <w:separator/>
      </w:r>
    </w:p>
  </w:endnote>
  <w:endnote w:type="continuationSeparator" w:id="0">
    <w:p w14:paraId="227CBD2E" w14:textId="77777777" w:rsidR="00E72BD2" w:rsidRDefault="00E72BD2" w:rsidP="0079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52B7" w14:textId="75156996" w:rsidR="00793C59" w:rsidRPr="00793C59" w:rsidRDefault="00793C59">
    <w:pPr>
      <w:pStyle w:val="Footer"/>
      <w:rPr>
        <w:rFonts w:ascii="Times New Roman" w:hAnsi="Times New Roman" w:cs="Times New Roman"/>
      </w:rPr>
    </w:pPr>
    <w:r>
      <w:tab/>
    </w:r>
    <w:r>
      <w:tab/>
    </w:r>
    <w:r w:rsidRPr="00793C59">
      <w:rPr>
        <w:rFonts w:ascii="Times New Roman" w:hAnsi="Times New Roman" w:cs="Times New Roman"/>
      </w:rPr>
      <w:t xml:space="preserve">REVISED </w:t>
    </w:r>
    <w:r w:rsidR="00033D2F">
      <w:rPr>
        <w:rFonts w:ascii="Times New Roman" w:hAnsi="Times New Roman" w:cs="Times New Roman"/>
      </w:rPr>
      <w:t>0</w:t>
    </w:r>
    <w:r w:rsidRPr="00793C59">
      <w:rPr>
        <w:rFonts w:ascii="Times New Roman" w:hAnsi="Times New Roman" w:cs="Times New Roman"/>
      </w:rPr>
      <w:t>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2095" w14:textId="77777777" w:rsidR="00E72BD2" w:rsidRDefault="00E72BD2" w:rsidP="00793C59">
      <w:pPr>
        <w:spacing w:after="0" w:line="240" w:lineRule="auto"/>
      </w:pPr>
      <w:r>
        <w:separator/>
      </w:r>
    </w:p>
  </w:footnote>
  <w:footnote w:type="continuationSeparator" w:id="0">
    <w:p w14:paraId="0E8A7A00" w14:textId="77777777" w:rsidR="00E72BD2" w:rsidRDefault="00E72BD2" w:rsidP="00793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DED"/>
    <w:multiLevelType w:val="hybridMultilevel"/>
    <w:tmpl w:val="B65EC992"/>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EC26DF"/>
    <w:multiLevelType w:val="hybridMultilevel"/>
    <w:tmpl w:val="4F3C2A62"/>
    <w:lvl w:ilvl="0" w:tplc="5CC2DE8E">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B1C1D"/>
    <w:multiLevelType w:val="hybridMultilevel"/>
    <w:tmpl w:val="57748BD2"/>
    <w:lvl w:ilvl="0" w:tplc="F2CAEE2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24FFD"/>
    <w:multiLevelType w:val="hybridMultilevel"/>
    <w:tmpl w:val="67D23A7A"/>
    <w:lvl w:ilvl="0" w:tplc="EC1229CA">
      <w:start w:val="1"/>
      <w:numFmt w:val="upp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810451"/>
    <w:multiLevelType w:val="hybridMultilevel"/>
    <w:tmpl w:val="D8C80304"/>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5B73F5"/>
    <w:multiLevelType w:val="hybridMultilevel"/>
    <w:tmpl w:val="3CB2F16C"/>
    <w:lvl w:ilvl="0" w:tplc="199A6754">
      <w:start w:val="1"/>
      <w:numFmt w:val="upperLetter"/>
      <w:lvlText w:val="%1."/>
      <w:lvlJc w:val="center"/>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9545E5"/>
    <w:multiLevelType w:val="hybridMultilevel"/>
    <w:tmpl w:val="4630EE16"/>
    <w:lvl w:ilvl="0" w:tplc="54966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9C72C0"/>
    <w:multiLevelType w:val="hybridMultilevel"/>
    <w:tmpl w:val="13C0F746"/>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CA269B"/>
    <w:multiLevelType w:val="hybridMultilevel"/>
    <w:tmpl w:val="79FC212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F034F6"/>
    <w:multiLevelType w:val="hybridMultilevel"/>
    <w:tmpl w:val="0DFE2CCE"/>
    <w:lvl w:ilvl="0" w:tplc="199A6754">
      <w:start w:val="1"/>
      <w:numFmt w:val="upperLetter"/>
      <w:lvlText w:val="%1."/>
      <w:lvlJc w:val="center"/>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CF2817"/>
    <w:multiLevelType w:val="hybridMultilevel"/>
    <w:tmpl w:val="6C36C4A6"/>
    <w:lvl w:ilvl="0" w:tplc="C7A45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C5024"/>
    <w:multiLevelType w:val="hybridMultilevel"/>
    <w:tmpl w:val="977E22FA"/>
    <w:lvl w:ilvl="0" w:tplc="9CA0415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037282"/>
    <w:multiLevelType w:val="hybridMultilevel"/>
    <w:tmpl w:val="F926E556"/>
    <w:lvl w:ilvl="0" w:tplc="4EBC166E">
      <w:start w:val="1"/>
      <w:numFmt w:val="upperRoman"/>
      <w:lvlText w:val="%1."/>
      <w:lvlJc w:val="left"/>
      <w:pPr>
        <w:ind w:left="432" w:hanging="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963E6"/>
    <w:multiLevelType w:val="hybridMultilevel"/>
    <w:tmpl w:val="5224A9D8"/>
    <w:lvl w:ilvl="0" w:tplc="D0D29464">
      <w:start w:val="4"/>
      <w:numFmt w:val="upperRoman"/>
      <w:lvlText w:val="%1."/>
      <w:lvlJc w:val="left"/>
      <w:pPr>
        <w:ind w:left="432" w:hanging="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5166E"/>
    <w:multiLevelType w:val="hybridMultilevel"/>
    <w:tmpl w:val="06740346"/>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E3F67D4"/>
    <w:multiLevelType w:val="hybridMultilevel"/>
    <w:tmpl w:val="EAE8490E"/>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85669A"/>
    <w:multiLevelType w:val="hybridMultilevel"/>
    <w:tmpl w:val="D1CAB4D4"/>
    <w:lvl w:ilvl="0" w:tplc="CD56DB48">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22AAB"/>
    <w:multiLevelType w:val="hybridMultilevel"/>
    <w:tmpl w:val="DF043C6E"/>
    <w:lvl w:ilvl="0" w:tplc="20907774">
      <w:start w:val="1"/>
      <w:numFmt w:val="upperLetter"/>
      <w:lvlText w:val="%1."/>
      <w:lvlJc w:val="left"/>
      <w:pPr>
        <w:ind w:left="720" w:hanging="360"/>
      </w:pPr>
      <w:rPr>
        <w:rFonts w:hint="default"/>
      </w:rPr>
    </w:lvl>
    <w:lvl w:ilvl="1" w:tplc="919C8F5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740F7"/>
    <w:multiLevelType w:val="hybridMultilevel"/>
    <w:tmpl w:val="F50A2700"/>
    <w:lvl w:ilvl="0" w:tplc="9CA04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E0501A"/>
    <w:multiLevelType w:val="hybridMultilevel"/>
    <w:tmpl w:val="533C974C"/>
    <w:lvl w:ilvl="0" w:tplc="318ACAE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C0F07"/>
    <w:multiLevelType w:val="hybridMultilevel"/>
    <w:tmpl w:val="64440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71CD1"/>
    <w:multiLevelType w:val="hybridMultilevel"/>
    <w:tmpl w:val="8DBE2638"/>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81715D"/>
    <w:multiLevelType w:val="hybridMultilevel"/>
    <w:tmpl w:val="AC6A08F4"/>
    <w:lvl w:ilvl="0" w:tplc="9CA04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15961615">
    <w:abstractNumId w:val="18"/>
  </w:num>
  <w:num w:numId="2" w16cid:durableId="1014695784">
    <w:abstractNumId w:val="10"/>
  </w:num>
  <w:num w:numId="3" w16cid:durableId="1103378714">
    <w:abstractNumId w:val="15"/>
  </w:num>
  <w:num w:numId="4" w16cid:durableId="1112820703">
    <w:abstractNumId w:val="12"/>
  </w:num>
  <w:num w:numId="5" w16cid:durableId="938442203">
    <w:abstractNumId w:val="7"/>
  </w:num>
  <w:num w:numId="6" w16cid:durableId="875655862">
    <w:abstractNumId w:val="21"/>
  </w:num>
  <w:num w:numId="7" w16cid:durableId="185339844">
    <w:abstractNumId w:val="9"/>
  </w:num>
  <w:num w:numId="8" w16cid:durableId="544875915">
    <w:abstractNumId w:val="14"/>
  </w:num>
  <w:num w:numId="9" w16cid:durableId="2075160550">
    <w:abstractNumId w:val="1"/>
  </w:num>
  <w:num w:numId="10" w16cid:durableId="1643267421">
    <w:abstractNumId w:val="3"/>
  </w:num>
  <w:num w:numId="11" w16cid:durableId="1279919729">
    <w:abstractNumId w:val="4"/>
  </w:num>
  <w:num w:numId="12" w16cid:durableId="1485198078">
    <w:abstractNumId w:val="5"/>
  </w:num>
  <w:num w:numId="13" w16cid:durableId="715590668">
    <w:abstractNumId w:val="0"/>
  </w:num>
  <w:num w:numId="14" w16cid:durableId="231307912">
    <w:abstractNumId w:val="12"/>
    <w:lvlOverride w:ilvl="0">
      <w:lvl w:ilvl="0" w:tplc="4EBC166E">
        <w:start w:val="1"/>
        <w:numFmt w:val="upperRoman"/>
        <w:lvlText w:val="%1."/>
        <w:lvlJc w:val="left"/>
        <w:pPr>
          <w:ind w:left="36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737634916">
    <w:abstractNumId w:val="13"/>
  </w:num>
  <w:num w:numId="16" w16cid:durableId="1309633303">
    <w:abstractNumId w:val="17"/>
  </w:num>
  <w:num w:numId="17" w16cid:durableId="751194758">
    <w:abstractNumId w:val="8"/>
  </w:num>
  <w:num w:numId="18" w16cid:durableId="1540897188">
    <w:abstractNumId w:val="20"/>
  </w:num>
  <w:num w:numId="19" w16cid:durableId="1381780100">
    <w:abstractNumId w:val="19"/>
  </w:num>
  <w:num w:numId="20" w16cid:durableId="388504061">
    <w:abstractNumId w:val="6"/>
  </w:num>
  <w:num w:numId="21" w16cid:durableId="1294944066">
    <w:abstractNumId w:val="22"/>
  </w:num>
  <w:num w:numId="22" w16cid:durableId="1467164578">
    <w:abstractNumId w:val="11"/>
  </w:num>
  <w:num w:numId="23" w16cid:durableId="58792898">
    <w:abstractNumId w:val="2"/>
  </w:num>
  <w:num w:numId="24" w16cid:durableId="1792748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2F8"/>
    <w:rsid w:val="00033D2F"/>
    <w:rsid w:val="000A54F5"/>
    <w:rsid w:val="000C7D46"/>
    <w:rsid w:val="000D6D56"/>
    <w:rsid w:val="000D73A3"/>
    <w:rsid w:val="0018642A"/>
    <w:rsid w:val="001B2AE7"/>
    <w:rsid w:val="001B32B2"/>
    <w:rsid w:val="001C12BE"/>
    <w:rsid w:val="001E17E7"/>
    <w:rsid w:val="001F2C4B"/>
    <w:rsid w:val="002223C5"/>
    <w:rsid w:val="0025113C"/>
    <w:rsid w:val="002526E6"/>
    <w:rsid w:val="002665F0"/>
    <w:rsid w:val="002C5E65"/>
    <w:rsid w:val="00305D27"/>
    <w:rsid w:val="00312A0C"/>
    <w:rsid w:val="00333A96"/>
    <w:rsid w:val="00334F37"/>
    <w:rsid w:val="00374985"/>
    <w:rsid w:val="003C436E"/>
    <w:rsid w:val="003D4A2B"/>
    <w:rsid w:val="003E3E01"/>
    <w:rsid w:val="003F4B3A"/>
    <w:rsid w:val="004069B5"/>
    <w:rsid w:val="004438FD"/>
    <w:rsid w:val="00450F72"/>
    <w:rsid w:val="00457D0F"/>
    <w:rsid w:val="0047453C"/>
    <w:rsid w:val="004D1598"/>
    <w:rsid w:val="004E3CA6"/>
    <w:rsid w:val="004F2919"/>
    <w:rsid w:val="00521C53"/>
    <w:rsid w:val="00532C32"/>
    <w:rsid w:val="00544B98"/>
    <w:rsid w:val="0059072E"/>
    <w:rsid w:val="005909AE"/>
    <w:rsid w:val="00597062"/>
    <w:rsid w:val="005C33A4"/>
    <w:rsid w:val="005D1F89"/>
    <w:rsid w:val="005D3133"/>
    <w:rsid w:val="005E725E"/>
    <w:rsid w:val="00614101"/>
    <w:rsid w:val="0066735C"/>
    <w:rsid w:val="006778A5"/>
    <w:rsid w:val="00696074"/>
    <w:rsid w:val="006A4445"/>
    <w:rsid w:val="006A651F"/>
    <w:rsid w:val="006B4D45"/>
    <w:rsid w:val="00793C59"/>
    <w:rsid w:val="007C7D73"/>
    <w:rsid w:val="007F2ED0"/>
    <w:rsid w:val="008300E5"/>
    <w:rsid w:val="00857A0A"/>
    <w:rsid w:val="00860B26"/>
    <w:rsid w:val="008842F8"/>
    <w:rsid w:val="008B58CE"/>
    <w:rsid w:val="008D66C9"/>
    <w:rsid w:val="008D7578"/>
    <w:rsid w:val="008E7040"/>
    <w:rsid w:val="00915419"/>
    <w:rsid w:val="00976C8B"/>
    <w:rsid w:val="009E2A58"/>
    <w:rsid w:val="00A029D9"/>
    <w:rsid w:val="00A4475C"/>
    <w:rsid w:val="00A60C0B"/>
    <w:rsid w:val="00A81731"/>
    <w:rsid w:val="00A93BFE"/>
    <w:rsid w:val="00B25C1B"/>
    <w:rsid w:val="00B43576"/>
    <w:rsid w:val="00B649EA"/>
    <w:rsid w:val="00BD1572"/>
    <w:rsid w:val="00BD70B0"/>
    <w:rsid w:val="00BF0019"/>
    <w:rsid w:val="00C7142C"/>
    <w:rsid w:val="00CD4F5C"/>
    <w:rsid w:val="00D65B3F"/>
    <w:rsid w:val="00DC69F8"/>
    <w:rsid w:val="00DD28CE"/>
    <w:rsid w:val="00E45564"/>
    <w:rsid w:val="00E542AF"/>
    <w:rsid w:val="00E62AD5"/>
    <w:rsid w:val="00E72BD2"/>
    <w:rsid w:val="00EB2DE4"/>
    <w:rsid w:val="00EE0F91"/>
    <w:rsid w:val="00F05C01"/>
    <w:rsid w:val="00F43812"/>
    <w:rsid w:val="00F71141"/>
    <w:rsid w:val="00F777D0"/>
    <w:rsid w:val="00FB21F4"/>
    <w:rsid w:val="00FD24CF"/>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4BFC"/>
  <w15:chartTrackingRefBased/>
  <w15:docId w15:val="{6B3F389C-A76C-4F6C-92AD-6307BAD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2C"/>
    <w:pPr>
      <w:ind w:left="720"/>
      <w:contextualSpacing/>
    </w:pPr>
  </w:style>
  <w:style w:type="character" w:styleId="CommentReference">
    <w:name w:val="annotation reference"/>
    <w:basedOn w:val="DefaultParagraphFont"/>
    <w:uiPriority w:val="99"/>
    <w:semiHidden/>
    <w:unhideWhenUsed/>
    <w:rsid w:val="008D7578"/>
    <w:rPr>
      <w:sz w:val="16"/>
      <w:szCs w:val="16"/>
    </w:rPr>
  </w:style>
  <w:style w:type="paragraph" w:styleId="CommentText">
    <w:name w:val="annotation text"/>
    <w:basedOn w:val="Normal"/>
    <w:link w:val="CommentTextChar"/>
    <w:uiPriority w:val="99"/>
    <w:unhideWhenUsed/>
    <w:rsid w:val="008D7578"/>
    <w:pPr>
      <w:spacing w:line="240" w:lineRule="auto"/>
    </w:pPr>
    <w:rPr>
      <w:sz w:val="20"/>
      <w:szCs w:val="20"/>
    </w:rPr>
  </w:style>
  <w:style w:type="character" w:customStyle="1" w:styleId="CommentTextChar">
    <w:name w:val="Comment Text Char"/>
    <w:basedOn w:val="DefaultParagraphFont"/>
    <w:link w:val="CommentText"/>
    <w:uiPriority w:val="99"/>
    <w:rsid w:val="008D7578"/>
    <w:rPr>
      <w:sz w:val="20"/>
      <w:szCs w:val="20"/>
    </w:rPr>
  </w:style>
  <w:style w:type="paragraph" w:styleId="CommentSubject">
    <w:name w:val="annotation subject"/>
    <w:basedOn w:val="CommentText"/>
    <w:next w:val="CommentText"/>
    <w:link w:val="CommentSubjectChar"/>
    <w:uiPriority w:val="99"/>
    <w:semiHidden/>
    <w:unhideWhenUsed/>
    <w:rsid w:val="008D7578"/>
    <w:rPr>
      <w:b/>
      <w:bCs/>
    </w:rPr>
  </w:style>
  <w:style w:type="character" w:customStyle="1" w:styleId="CommentSubjectChar">
    <w:name w:val="Comment Subject Char"/>
    <w:basedOn w:val="CommentTextChar"/>
    <w:link w:val="CommentSubject"/>
    <w:uiPriority w:val="99"/>
    <w:semiHidden/>
    <w:rsid w:val="008D7578"/>
    <w:rPr>
      <w:b/>
      <w:bCs/>
      <w:sz w:val="20"/>
      <w:szCs w:val="20"/>
    </w:rPr>
  </w:style>
  <w:style w:type="paragraph" w:styleId="NormalWeb">
    <w:name w:val="Normal (Web)"/>
    <w:basedOn w:val="Normal"/>
    <w:uiPriority w:val="99"/>
    <w:semiHidden/>
    <w:unhideWhenUsed/>
    <w:rsid w:val="0025113C"/>
    <w:pPr>
      <w:spacing w:before="100" w:beforeAutospacing="1" w:after="100" w:afterAutospacing="1" w:line="240" w:lineRule="auto"/>
    </w:pPr>
    <w:rPr>
      <w:rFonts w:ascii="Calibri" w:eastAsia="Calibri" w:hAnsi="Calibri" w:cs="Calibri"/>
    </w:rPr>
  </w:style>
  <w:style w:type="paragraph" w:styleId="Header">
    <w:name w:val="header"/>
    <w:basedOn w:val="Normal"/>
    <w:link w:val="HeaderChar"/>
    <w:uiPriority w:val="99"/>
    <w:unhideWhenUsed/>
    <w:rsid w:val="00793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59"/>
  </w:style>
  <w:style w:type="paragraph" w:styleId="Footer">
    <w:name w:val="footer"/>
    <w:basedOn w:val="Normal"/>
    <w:link w:val="FooterChar"/>
    <w:uiPriority w:val="99"/>
    <w:unhideWhenUsed/>
    <w:rsid w:val="00793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59"/>
  </w:style>
  <w:style w:type="character" w:customStyle="1" w:styleId="cf01">
    <w:name w:val="cf01"/>
    <w:basedOn w:val="DefaultParagraphFont"/>
    <w:rsid w:val="001C12BE"/>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99676">
      <w:bodyDiv w:val="1"/>
      <w:marLeft w:val="0"/>
      <w:marRight w:val="0"/>
      <w:marTop w:val="0"/>
      <w:marBottom w:val="0"/>
      <w:divBdr>
        <w:top w:val="none" w:sz="0" w:space="0" w:color="auto"/>
        <w:left w:val="none" w:sz="0" w:space="0" w:color="auto"/>
        <w:bottom w:val="none" w:sz="0" w:space="0" w:color="auto"/>
        <w:right w:val="none" w:sz="0" w:space="0" w:color="auto"/>
      </w:divBdr>
    </w:div>
    <w:div w:id="14950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Beck</dc:creator>
  <cp:keywords/>
  <dc:description/>
  <cp:lastModifiedBy>Louis Zook</cp:lastModifiedBy>
  <cp:revision>2</cp:revision>
  <cp:lastPrinted>2022-08-22T16:14:00Z</cp:lastPrinted>
  <dcterms:created xsi:type="dcterms:W3CDTF">2022-08-31T00:00:00Z</dcterms:created>
  <dcterms:modified xsi:type="dcterms:W3CDTF">2022-08-31T00:00:00Z</dcterms:modified>
</cp:coreProperties>
</file>